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8A" w:rsidRDefault="006F6F53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color w:val="000000"/>
        </w:rPr>
        <w:br/>
      </w:r>
      <w:r w:rsidR="004221A0">
        <w:rPr>
          <w:b/>
          <w:color w:val="262626"/>
          <w:sz w:val="24"/>
          <w:szCs w:val="24"/>
        </w:rPr>
        <w:t>Адаптированная р</w:t>
      </w:r>
      <w:r w:rsidR="00E47E8A">
        <w:rPr>
          <w:b/>
          <w:color w:val="262626"/>
          <w:sz w:val="24"/>
          <w:szCs w:val="24"/>
        </w:rPr>
        <w:t>абочая программа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8 класс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</w:p>
    <w:p w:rsidR="006F6F53" w:rsidRDefault="004221A0" w:rsidP="00E47E8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Адаптированная рабочая программа для обучающихся с ЗПР разработана на основе Федерального </w:t>
      </w:r>
      <w:r w:rsidR="006F6F53">
        <w:rPr>
          <w:color w:val="000000"/>
        </w:rPr>
        <w:t xml:space="preserve"> государственного образовательного стандарта основного общего образования и Примерной программы по ИЯ для 5 - 9 классов (английский язык)</w:t>
      </w:r>
      <w:proofErr w:type="gramStart"/>
      <w:r w:rsidR="006F6F53">
        <w:rPr>
          <w:color w:val="000000"/>
        </w:rPr>
        <w:t xml:space="preserve"> ,</w:t>
      </w:r>
      <w:proofErr w:type="gramEnd"/>
      <w:r w:rsidR="006F6F53">
        <w:rPr>
          <w:color w:val="000000"/>
        </w:rPr>
        <w:t xml:space="preserve"> рек</w:t>
      </w:r>
      <w:r w:rsidR="00AB0562">
        <w:rPr>
          <w:color w:val="000000"/>
        </w:rPr>
        <w:t xml:space="preserve">омендованной </w:t>
      </w:r>
      <w:proofErr w:type="spellStart"/>
      <w:r w:rsidR="00AB0562">
        <w:rPr>
          <w:color w:val="000000"/>
        </w:rPr>
        <w:t>Минобрнауки</w:t>
      </w:r>
      <w:proofErr w:type="spellEnd"/>
      <w:r w:rsidR="00AB0562">
        <w:rPr>
          <w:color w:val="000000"/>
        </w:rPr>
        <w:t xml:space="preserve"> РФ.</w:t>
      </w:r>
    </w:p>
    <w:p w:rsidR="006F6F53" w:rsidRDefault="006F6F53" w:rsidP="006F6F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Уровень программы – базовый. Данная типовая рабочая программа ориентирована на использование учебно-методического комплекта учебно-методического комплекта </w:t>
      </w:r>
      <w:proofErr w:type="spellStart"/>
      <w:r>
        <w:rPr>
          <w:color w:val="000000"/>
        </w:rPr>
        <w:t>О.В.Афанасьева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И.В.Михеева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К.М.Баранова</w:t>
      </w:r>
      <w:proofErr w:type="spellEnd"/>
      <w:r>
        <w:rPr>
          <w:color w:val="000000"/>
        </w:rPr>
        <w:t xml:space="preserve"> по английскому языку к УМК </w:t>
      </w:r>
      <w:proofErr w:type="spellStart"/>
      <w:r>
        <w:rPr>
          <w:color w:val="000000"/>
        </w:rPr>
        <w:t>О.В.Афанасьева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И.В.Михеева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К.М.Баранова</w:t>
      </w:r>
      <w:proofErr w:type="spellEnd"/>
      <w:r>
        <w:rPr>
          <w:color w:val="000000"/>
        </w:rPr>
        <w:t xml:space="preserve">. «Английский язык: </w:t>
      </w:r>
      <w:proofErr w:type="gramStart"/>
      <w:r>
        <w:rPr>
          <w:color w:val="000000"/>
        </w:rPr>
        <w:t>«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» для учащихся 8 классов общеобразовательных учреждений (Москва: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Дрофа, 2015) согласно перечню учебников, утвержденных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РФ, используемого для достижения поставленной цели в соответствии с образовательной программой учреждения.</w:t>
      </w:r>
      <w:proofErr w:type="gramEnd"/>
    </w:p>
    <w:p w:rsidR="006F6F53" w:rsidRDefault="006F6F53" w:rsidP="006F6F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 </w:t>
      </w:r>
      <w:r>
        <w:rPr>
          <w:b/>
          <w:bCs/>
          <w:color w:val="000000"/>
        </w:rPr>
        <w:t>10</w:t>
      </w:r>
      <w:r w:rsidR="00C428CC">
        <w:rPr>
          <w:b/>
          <w:bCs/>
          <w:color w:val="000000"/>
        </w:rPr>
        <w:t>2</w:t>
      </w:r>
      <w:r>
        <w:rPr>
          <w:color w:val="000000"/>
        </w:rPr>
        <w:t> часов учебного времени (</w:t>
      </w:r>
      <w:r>
        <w:rPr>
          <w:b/>
          <w:bCs/>
          <w:color w:val="000000"/>
        </w:rPr>
        <w:t>3</w:t>
      </w:r>
      <w:r>
        <w:rPr>
          <w:color w:val="000000"/>
        </w:rPr>
        <w:t xml:space="preserve"> часа в неделю). Объем </w:t>
      </w:r>
      <w:proofErr w:type="gramStart"/>
      <w:r>
        <w:rPr>
          <w:color w:val="000000"/>
        </w:rPr>
        <w:t>часов учебной нагрузки, отведенных на освоение рабочей программы определен</w:t>
      </w:r>
      <w:proofErr w:type="gramEnd"/>
      <w:r>
        <w:rPr>
          <w:color w:val="000000"/>
        </w:rPr>
        <w:t xml:space="preserve"> учебным планом образовательного учреждения</w:t>
      </w:r>
    </w:p>
    <w:p w:rsidR="006F6F53" w:rsidRPr="006F6F53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33D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4221A0" w:rsidRPr="00E55516" w:rsidRDefault="004221A0" w:rsidP="004221A0">
      <w:pPr>
        <w:jc w:val="both"/>
        <w:rPr>
          <w:rFonts w:ascii="Times New Roman" w:eastAsia="Times New Roman" w:hAnsi="Times New Roman" w:cs="Times New Roman"/>
        </w:rPr>
      </w:pPr>
      <w:r w:rsidRPr="00E55516">
        <w:rPr>
          <w:rFonts w:ascii="TimesNewRomanPS-BoldMT" w:eastAsia="Times New Roman" w:hAnsi="TimesNewRomanPS-BoldMT" w:cs="Times New Roman"/>
          <w:b/>
          <w:bCs/>
        </w:rPr>
        <w:t>Коммуникативные умения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Говорение. Диалогическая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 (диалог этикетного характера, диало</w:t>
      </w:r>
      <w:proofErr w:type="gramStart"/>
      <w:r w:rsidRPr="00E55516">
        <w:rPr>
          <w:rFonts w:ascii="TimesNewRomanPSMT" w:eastAsia="Times New Roman" w:hAnsi="TimesNewRomanPSMT" w:cs="Times New Roman"/>
        </w:rPr>
        <w:t>г</w:t>
      </w:r>
      <w:r>
        <w:rPr>
          <w:rFonts w:ascii="TimesNewRomanPSMT" w:eastAsia="Times New Roman" w:hAnsi="TimesNewRomanPSMT" w:cs="Times New Roman"/>
        </w:rPr>
        <w:t>–</w:t>
      </w:r>
      <w:proofErr w:type="gramEnd"/>
      <w:r>
        <w:rPr>
          <w:rFonts w:ascii="TimesNewRomanPSMT" w:eastAsia="Times New Roman" w:hAnsi="TimesNewRomanPSMT" w:cs="Times New Roman"/>
        </w:rPr>
        <w:t xml:space="preserve">-расспрос, диалог побуждение к </w:t>
      </w:r>
      <w:r w:rsidRPr="00E55516">
        <w:rPr>
          <w:rFonts w:ascii="TimesNewRomanPSMT" w:eastAsia="Times New Roman" w:hAnsi="TimesNewRomanPSMT" w:cs="Times New Roman"/>
        </w:rPr>
        <w:t>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диалог-обмен мнениями;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брать и давать интервью;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диалог-расспрос на основе нелинейного текста (таблицы, диаграммы и т. д.).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Говорение. Монологическая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описывать события с опорой на зрительную наглядность и/или вербальную опору (ключевые слова, план, вопросы);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давать краткую характеристику реальных людей и литературных персонажей;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передавать основное содержание прочитанного текста с опорой или без опоры на текст, ключевые слова/ план/ вопросы;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описывать картинку/ фото с опорой или без опоры на ключевые слова/ план/ вопросы.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делать сообщение на заданную тему на основе прочитанного;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комментировать факты из прочитанного/ прослушанного текста, выражать </w:t>
      </w:r>
      <w:proofErr w:type="spellStart"/>
      <w:r w:rsidRPr="00E55516">
        <w:rPr>
          <w:rFonts w:ascii="TimesNewRomanPSMT" w:eastAsia="Times New Roman" w:hAnsi="TimesNewRomanPSMT" w:cs="Times New Roman"/>
        </w:rPr>
        <w:t>иаргументировать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 свое отношение к прочитанному/ прослушанному;</w:t>
      </w:r>
      <w:r w:rsidRPr="00E55516">
        <w:rPr>
          <w:rFonts w:ascii="TimesNewRomanPSMT" w:eastAsia="Times New Roman" w:hAnsi="TimesNewRomanPSMT" w:cs="Times New Roman"/>
        </w:rPr>
        <w:br/>
        <w:t>кратко высказываться без предварительной подготовки на</w:t>
      </w:r>
      <w:r>
        <w:rPr>
          <w:rFonts w:ascii="TimesNewRomanPSMT" w:eastAsia="Times New Roman" w:hAnsi="TimesNewRomanPSMT" w:cs="Times New Roman"/>
        </w:rPr>
        <w:t xml:space="preserve"> заданную тему в соответствии с </w:t>
      </w:r>
      <w:r w:rsidRPr="00E55516">
        <w:rPr>
          <w:rFonts w:ascii="TimesNewRomanPSMT" w:eastAsia="Times New Roman" w:hAnsi="TimesNewRomanPSMT" w:cs="Times New Roman"/>
        </w:rPr>
        <w:t>предложенной ситуацией общения;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кратко высказываться с опорой на нелинейный текст (таблицы, диаграммы, </w:t>
      </w:r>
      <w:r w:rsidRPr="00E55516">
        <w:rPr>
          <w:rFonts w:ascii="CourierNewPSMT" w:eastAsia="Times New Roman" w:hAnsi="CourierNewPSMT" w:cs="Times New Roman"/>
        </w:rPr>
        <w:t xml:space="preserve">o </w:t>
      </w:r>
      <w:r w:rsidRPr="00E55516">
        <w:rPr>
          <w:rFonts w:ascii="TimesNewRomanPSMT" w:eastAsia="Times New Roman" w:hAnsi="TimesNewRomanPSMT" w:cs="Times New Roman"/>
        </w:rPr>
        <w:t>расписание и т. п.);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CourierNewPSMT" w:eastAsia="Times New Roman" w:hAnsi="CourierNewPSMT" w:cs="Times New Roman"/>
        </w:rPr>
        <w:t xml:space="preserve">o </w:t>
      </w:r>
      <w:r w:rsidRPr="00E55516">
        <w:rPr>
          <w:rFonts w:ascii="TimesNewRomanPSMT" w:eastAsia="Times New Roman" w:hAnsi="TimesNewRomanPSMT" w:cs="Times New Roman"/>
        </w:rPr>
        <w:t>кратко излагать результаты выполненной проектной работы.</w:t>
      </w:r>
      <w:r w:rsidRPr="00E55516">
        <w:rPr>
          <w:rFonts w:ascii="TimesNewRomanPSMT" w:eastAsia="Times New Roman" w:hAnsi="TimesNewRomanPSMT" w:cs="Times New Roman"/>
        </w:rPr>
        <w:br/>
      </w:r>
      <w:proofErr w:type="spellStart"/>
      <w:r w:rsidRPr="00E55516">
        <w:rPr>
          <w:rFonts w:ascii="TimesNewRomanPS-BoldMT" w:eastAsia="Times New Roman" w:hAnsi="TimesNewRomanPS-BoldMT" w:cs="Times New Roman"/>
          <w:b/>
          <w:bCs/>
        </w:rPr>
        <w:t>Аудирование</w:t>
      </w:r>
      <w:proofErr w:type="spellEnd"/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выделять основную тему в воспринимаемом на слух тексте;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использовать контекстуальную или языковую догадку при восприятии на слух текстов, содержащих незнакомые слова.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Чтение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читать и понимать основное содержание несложных </w:t>
      </w:r>
      <w:r>
        <w:rPr>
          <w:rFonts w:ascii="TimesNewRomanPSMT" w:eastAsia="Times New Roman" w:hAnsi="TimesNewRomanPSMT" w:cs="Times New Roman"/>
        </w:rPr>
        <w:t xml:space="preserve">аутентичных текстов, содержащие </w:t>
      </w:r>
      <w:r w:rsidRPr="00E55516">
        <w:rPr>
          <w:rFonts w:ascii="TimesNewRomanPSMT" w:eastAsia="Times New Roman" w:hAnsi="TimesNewRomanPSMT" w:cs="Times New Roman"/>
        </w:rPr>
        <w:t>отдельные неизученные языковые явления;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читать и полностью понимать несложные аутентичные тексты, построенные на изученном языковом материале;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выразительно читать вслух небольшие построенные на изученном языковом материале</w:t>
      </w:r>
      <w:r w:rsidRPr="00E55516">
        <w:rPr>
          <w:rFonts w:ascii="TimesNewRomanPSMT" w:eastAsia="Times New Roman" w:hAnsi="TimesNewRomanPSMT" w:cs="Times New Roman"/>
        </w:rPr>
        <w:br/>
        <w:t xml:space="preserve">аутентичные тексты, демонстрируя понимание </w:t>
      </w:r>
      <w:proofErr w:type="gramStart"/>
      <w:r w:rsidRPr="00E55516">
        <w:rPr>
          <w:rFonts w:ascii="TimesNewRomanPSMT" w:eastAsia="Times New Roman" w:hAnsi="TimesNewRomanPSMT" w:cs="Times New Roman"/>
        </w:rPr>
        <w:t>прочитанного</w:t>
      </w:r>
      <w:proofErr w:type="gramEnd"/>
      <w:r w:rsidRPr="00E55516">
        <w:rPr>
          <w:rFonts w:ascii="TimesNewRomanPSMT" w:eastAsia="Times New Roman" w:hAnsi="TimesNewRomanPSMT" w:cs="Times New Roman"/>
        </w:rPr>
        <w:t>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устанавливать причинно-следственную взаимосвязь фактов и событий, изложенных в несложном аутентичном тексте;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восстанавливать текст из разрозненных абзацев или путем добавления выпущенных</w:t>
      </w:r>
      <w:r>
        <w:rPr>
          <w:rFonts w:ascii="TimesNewRomanPSMT" w:eastAsia="Times New Roman" w:hAnsi="TimesNewRomanPS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фрагментов.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Письменная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proofErr w:type="gramStart"/>
      <w:r w:rsidRPr="00E55516">
        <w:rPr>
          <w:rFonts w:ascii="TimesNewRomanPSMT" w:eastAsia="Times New Roman" w:hAnsi="TimesNewRomanPSMT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небольшие письменные высказывания с опорой на образец/ план.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делать краткие выписки из текста с целью их исп</w:t>
      </w:r>
      <w:r>
        <w:rPr>
          <w:rFonts w:ascii="TimesNewRomanPSMT" w:eastAsia="Times New Roman" w:hAnsi="TimesNewRomanPSMT" w:cs="Times New Roman"/>
        </w:rPr>
        <w:t xml:space="preserve">ользования в собственных устных </w:t>
      </w:r>
      <w:r w:rsidRPr="00E55516">
        <w:rPr>
          <w:rFonts w:ascii="TimesNewRomanPSMT" w:eastAsia="Times New Roman" w:hAnsi="TimesNewRomanPSMT" w:cs="Times New Roman"/>
        </w:rPr>
        <w:t>высказываниях;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электронное письмо (e-</w:t>
      </w:r>
      <w:proofErr w:type="spellStart"/>
      <w:r w:rsidRPr="00E55516">
        <w:rPr>
          <w:rFonts w:ascii="TimesNewRomanPSMT" w:eastAsia="Times New Roman" w:hAnsi="TimesNewRomanPSMT" w:cs="Times New Roman"/>
        </w:rPr>
        <w:t>mail</w:t>
      </w:r>
      <w:proofErr w:type="spellEnd"/>
      <w:r w:rsidRPr="00E55516">
        <w:rPr>
          <w:rFonts w:ascii="TimesNewRomanPSMT" w:eastAsia="Times New Roman" w:hAnsi="TimesNewRomanPSMT" w:cs="Times New Roman"/>
        </w:rPr>
        <w:t>) зарубежному другу в ответ на электронное письмо стимул;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составлять план/ тезисы устного или письменного сообщения;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кратко излагать в письменном виде результаты проектной деятельности;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небольшое письменное высказывание с опоро</w:t>
      </w:r>
      <w:r>
        <w:rPr>
          <w:rFonts w:ascii="TimesNewRomanPSMT" w:eastAsia="Times New Roman" w:hAnsi="TimesNewRomanPSMT" w:cs="Times New Roman"/>
        </w:rPr>
        <w:t xml:space="preserve">й на нелинейный текст (таблицы, </w:t>
      </w:r>
      <w:r w:rsidRPr="00E55516">
        <w:rPr>
          <w:rFonts w:ascii="TimesNewRomanPSMT" w:eastAsia="Times New Roman" w:hAnsi="TimesNewRomanPSMT" w:cs="Times New Roman"/>
        </w:rPr>
        <w:t>диаграммы и т. п.).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Языковые навыки и средства оперирования ими Орфография и пунктуация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правильно писать изученные слова;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E55516">
        <w:rPr>
          <w:rFonts w:ascii="TimesNewRomanPSMT" w:eastAsia="Times New Roman" w:hAnsi="TimesNewRomanPSMT" w:cs="Times New Roman"/>
        </w:rPr>
        <w:t>сравнивать и анализировать буквосочетания английского языка и их транскрипцию.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Фонетическая сторона речи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 - соблюдать правильное ударение в изученных словах;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коммуникативные типы предложений по их интонации;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членить предложение на смысловые группы;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proofErr w:type="gramEnd"/>
      <w:r w:rsidRPr="00E55516">
        <w:rPr>
          <w:rFonts w:ascii="TimesNewRomanPSMT" w:eastAsia="Times New Roman" w:hAnsi="TimesNewRomanPSMT" w:cs="Times New Roman"/>
        </w:rPr>
        <w:br/>
        <w:t xml:space="preserve">общий, специальный, альтернативный и разделительный вопросы), в том </w:t>
      </w:r>
      <w:proofErr w:type="gramStart"/>
      <w:r w:rsidRPr="00E55516">
        <w:rPr>
          <w:rFonts w:ascii="TimesNewRomanPSMT" w:eastAsia="Times New Roman" w:hAnsi="TimesNewRomanPSMT" w:cs="Times New Roman"/>
        </w:rPr>
        <w:t>числе</w:t>
      </w:r>
      <w:proofErr w:type="gramEnd"/>
      <w:r w:rsidRPr="00E55516">
        <w:rPr>
          <w:rFonts w:ascii="TimesNewRomanPSMT" w:eastAsia="Times New Roman" w:hAnsi="TimesNewRomanPSMT" w:cs="Times New Roman"/>
        </w:rPr>
        <w:t>, соблюдая правило отсутствия фразового ударения на служебных словах.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выражать модальные значения, чувства и эмоции с помощью интонации;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британские и американские варианты а</w:t>
      </w:r>
      <w:r>
        <w:rPr>
          <w:rFonts w:ascii="TimesNewRomanPSMT" w:eastAsia="Times New Roman" w:hAnsi="TimesNewRomanPSMT" w:cs="Times New Roman"/>
        </w:rPr>
        <w:t xml:space="preserve">нглийского языка в прослушанных </w:t>
      </w:r>
      <w:r w:rsidRPr="00E55516">
        <w:rPr>
          <w:rFonts w:ascii="TimesNewRomanPSMT" w:eastAsia="Times New Roman" w:hAnsi="TimesNewRomanPSMT" w:cs="Times New Roman"/>
        </w:rPr>
        <w:t>высказываниях.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Лексическая сторона речи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узнавать в письменном и звучащем тексте изучен</w:t>
      </w:r>
      <w:r>
        <w:rPr>
          <w:rFonts w:ascii="TimesNewRomanPSMT" w:eastAsia="Times New Roman" w:hAnsi="TimesNewRomanPSMT" w:cs="Times New Roman"/>
        </w:rPr>
        <w:t xml:space="preserve">ные лексические единицы (слова, </w:t>
      </w:r>
      <w:r w:rsidRPr="00E55516">
        <w:rPr>
          <w:rFonts w:ascii="TimesNewRomanPSMT" w:eastAsia="Times New Roman" w:hAnsi="TimesNewRomanPSMT" w:cs="Times New Roman"/>
        </w:rPr>
        <w:t>словосочетания, реплики-клише речевого этикета), в том числе многозначные в пределах тематики основной школы;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 числе многозначные, в пределах тематики основной школы в соответствии с решаемой коммуникативной задачей;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соблюдать существующие в английском языке нормы лексической сочетаемости;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распознавать и образовывать родственные слова с использованием словосложения и</w:t>
      </w:r>
      <w:r w:rsidRPr="00E55516">
        <w:rPr>
          <w:rFonts w:ascii="TimesNewRomanPSMT" w:eastAsia="Times New Roman" w:hAnsi="TimesNewRomanPSMT" w:cs="Times New Roman"/>
        </w:rPr>
        <w:br/>
        <w:t xml:space="preserve">конверсии в пределах тематики основной школы в соответствии с решаемой </w:t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коммуникативной задачей;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dis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-,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mis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-,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re</w:t>
      </w:r>
      <w:proofErr w:type="spellEnd"/>
      <w:r w:rsidRPr="00E55516">
        <w:rPr>
          <w:rFonts w:ascii="TimesNewRomanPSMT" w:eastAsia="Times New Roman" w:hAnsi="TimesNewRomanPSMT" w:cs="Times New Roman"/>
        </w:rPr>
        <w:t>-,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ize</w:t>
      </w:r>
      <w:proofErr w:type="spellEnd"/>
      <w:r w:rsidRPr="00E55516">
        <w:rPr>
          <w:rFonts w:ascii="TimesNewRomanPSMT" w:eastAsia="Times New Roman" w:hAnsi="TimesNewRomanPSMT" w:cs="Times New Roman"/>
        </w:rPr>
        <w:t>/-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ise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; </w:t>
      </w:r>
      <w:proofErr w:type="gramStart"/>
      <w:r w:rsidRPr="00E55516">
        <w:rPr>
          <w:rFonts w:ascii="TimesNewRomanPSMT" w:eastAsia="Times New Roman" w:hAnsi="TimesNewRomanPSMT" w:cs="Times New Roman"/>
        </w:rPr>
        <w:t>имена существительные при помощи суффиксов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or</w:t>
      </w:r>
      <w:proofErr w:type="spellEnd"/>
      <w:r w:rsidRPr="00E55516">
        <w:rPr>
          <w:rFonts w:ascii="TimesNewRomanPSMT" w:eastAsia="Times New Roman" w:hAnsi="TimesNewRomanPSMT" w:cs="Times New Roman"/>
        </w:rPr>
        <w:t>/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er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ist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sion</w:t>
      </w:r>
      <w:proofErr w:type="spellEnd"/>
      <w:r w:rsidRPr="00E55516">
        <w:rPr>
          <w:rFonts w:ascii="TimesNewRomanPSMT" w:eastAsia="Times New Roman" w:hAnsi="TimesNewRomanPSMT" w:cs="Times New Roman"/>
        </w:rPr>
        <w:t>/-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tion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nce</w:t>
      </w:r>
      <w:proofErr w:type="spellEnd"/>
      <w:r w:rsidRPr="00E55516">
        <w:rPr>
          <w:rFonts w:ascii="TimesNewRomanPSMT" w:eastAsia="Times New Roman" w:hAnsi="TimesNewRomanPSMT" w:cs="Times New Roman"/>
        </w:rPr>
        <w:t>/-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ence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ment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ity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ness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ship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ing</w:t>
      </w:r>
      <w:proofErr w:type="spellEnd"/>
      <w:r w:rsidRPr="00E55516">
        <w:rPr>
          <w:rFonts w:ascii="TimesNewRomanPSMT" w:eastAsia="Times New Roman" w:hAnsi="TimesNewRomanPSMT" w:cs="Times New Roman"/>
        </w:rPr>
        <w:t>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имена прилагательные при помощи аффиксов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inter</w:t>
      </w:r>
      <w:proofErr w:type="spellEnd"/>
      <w:r w:rsidRPr="00E55516">
        <w:rPr>
          <w:rFonts w:ascii="TimesNewRomanPSMT" w:eastAsia="Times New Roman" w:hAnsi="TimesNewRomanPSMT" w:cs="Times New Roman"/>
        </w:rPr>
        <w:t>-;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y</w:t>
      </w:r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ly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ful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al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ic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ian</w:t>
      </w:r>
      <w:proofErr w:type="spellEnd"/>
      <w:r w:rsidRPr="00E55516">
        <w:rPr>
          <w:rFonts w:ascii="TimesNewRomanPSMT" w:eastAsia="Times New Roman" w:hAnsi="TimesNewRomanPSMT" w:cs="Times New Roman"/>
        </w:rPr>
        <w:t>/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an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ing</w:t>
      </w:r>
      <w:proofErr w:type="spellEnd"/>
      <w:r w:rsidRPr="00E55516">
        <w:rPr>
          <w:rFonts w:ascii="TimesNewRomanPSMT" w:eastAsia="Times New Roman" w:hAnsi="TimesNewRomanPSMT" w:cs="Times New Roman"/>
        </w:rPr>
        <w:t>; -</w:t>
      </w:r>
      <w:r w:rsidRPr="00E55516">
        <w:rPr>
          <w:rFonts w:ascii="TimesNewRomanPSMT" w:eastAsia="Times New Roman" w:hAnsi="TimesNewRomanPSMT" w:cs="Times New Roman"/>
        </w:rPr>
        <w:br/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ous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able</w:t>
      </w:r>
      <w:proofErr w:type="spellEnd"/>
      <w:r w:rsidRPr="00E55516">
        <w:rPr>
          <w:rFonts w:ascii="TimesNewRomanPSMT" w:eastAsia="Times New Roman" w:hAnsi="TimesNewRomanPSMT" w:cs="Times New Roman"/>
        </w:rPr>
        <w:t>/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ible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less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ive</w:t>
      </w:r>
      <w:proofErr w:type="spellEnd"/>
      <w:r w:rsidRPr="00E55516">
        <w:rPr>
          <w:rFonts w:ascii="TimesNewRomanPSMT" w:eastAsia="Times New Roman" w:hAnsi="TimesNewRomanPSMT" w:cs="Times New Roman"/>
        </w:rPr>
        <w:t>; наречия при помощи суффикса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ly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; имена существительные, имена прилагательные, наречия при помощи отрицательных префиксов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un</w:t>
      </w:r>
      <w:proofErr w:type="spellEnd"/>
      <w:r w:rsidRPr="00E55516">
        <w:rPr>
          <w:rFonts w:ascii="TimesNewRomanPSMT" w:eastAsia="Times New Roman" w:hAnsi="TimesNewRomanPSMT" w:cs="Times New Roman"/>
        </w:rPr>
        <w:t xml:space="preserve">-, 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im</w:t>
      </w:r>
      <w:proofErr w:type="spellEnd"/>
      <w:r w:rsidRPr="00E55516">
        <w:rPr>
          <w:rFonts w:ascii="TimesNewRomanPSMT" w:eastAsia="Times New Roman" w:hAnsi="TimesNewRomanPSMT" w:cs="Times New Roman"/>
        </w:rPr>
        <w:t>-/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in</w:t>
      </w:r>
      <w:proofErr w:type="spellEnd"/>
      <w:proofErr w:type="gramEnd"/>
      <w:r w:rsidRPr="00E55516">
        <w:rPr>
          <w:rFonts w:ascii="TimesNewRomanPSMT" w:eastAsia="Times New Roman" w:hAnsi="TimesNewRomanPSMT" w:cs="Times New Roman"/>
        </w:rPr>
        <w:t>-; числительные при помощи суффиксов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teen</w:t>
      </w:r>
      <w:proofErr w:type="spellEnd"/>
      <w:r w:rsidRPr="00E55516">
        <w:rPr>
          <w:rFonts w:ascii="TimesNewRomanPSMT" w:eastAsia="Times New Roman" w:hAnsi="TimesNewRomanPSMT" w:cs="Times New Roman"/>
        </w:rPr>
        <w:t>,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ty</w:t>
      </w:r>
      <w:proofErr w:type="spellEnd"/>
      <w:r w:rsidRPr="00E55516">
        <w:rPr>
          <w:rFonts w:ascii="TimesNewRomanPSMT" w:eastAsia="Times New Roman" w:hAnsi="TimesNewRomanPSMT" w:cs="Times New Roman"/>
        </w:rPr>
        <w:t>; -</w:t>
      </w:r>
      <w:proofErr w:type="spellStart"/>
      <w:r w:rsidRPr="00E55516">
        <w:rPr>
          <w:rFonts w:ascii="TimesNewRomanPS-ItalicMT" w:eastAsia="Times New Roman" w:hAnsi="TimesNewRomanPS-ItalicMT" w:cs="Times New Roman"/>
          <w:i/>
          <w:iCs/>
        </w:rPr>
        <w:t>th</w:t>
      </w:r>
      <w:proofErr w:type="spellEnd"/>
      <w:r w:rsidRPr="00E55516">
        <w:rPr>
          <w:rFonts w:ascii="TimesNewRomanPSMT" w:eastAsia="Times New Roman" w:hAnsi="TimesNewRomanPSMT" w:cs="Times New Roman"/>
        </w:rPr>
        <w:t>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наиболее распространенные фразовые глаголы;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принадлежность слов к частям речи по аффиксам;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A445D0">
        <w:rPr>
          <w:rFonts w:ascii="TimesNewRomanPSMT" w:eastAsia="Times New Roman" w:hAnsi="TimesNewRomanPSMT" w:cs="Times New Roman"/>
        </w:rPr>
        <w:t>firstly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to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begin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with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however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as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for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me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finally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at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last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etc</w:t>
      </w:r>
      <w:proofErr w:type="spellEnd"/>
      <w:r w:rsidRPr="00A445D0">
        <w:rPr>
          <w:rFonts w:ascii="TimesNewRomanPSMT" w:eastAsia="Times New Roman" w:hAnsi="TimesNewRomanPSMT" w:cs="Times New Roman"/>
        </w:rPr>
        <w:t>.);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45D0">
        <w:rPr>
          <w:rFonts w:ascii="TimesNewRomanPSMT" w:eastAsia="Times New Roman" w:hAnsi="TimesNewRomanPSMT" w:cs="Times New Roman"/>
        </w:rPr>
        <w:t xml:space="preserve">использовать языковую догадку в процессе чтения и </w:t>
      </w:r>
      <w:proofErr w:type="spellStart"/>
      <w:r w:rsidRPr="00A445D0">
        <w:rPr>
          <w:rFonts w:ascii="TimesNewRomanPSMT" w:eastAsia="Times New Roman" w:hAnsi="TimesNewRomanPSMT" w:cs="Times New Roman"/>
        </w:rPr>
        <w:t>аудирования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(догадываться о значении незнакомых слов по контексту, по сходству с русским родным языком, по словообразовательным элементам.</w:t>
      </w:r>
      <w:proofErr w:type="gramEnd"/>
      <w:r w:rsidRPr="00A445D0">
        <w:rPr>
          <w:rFonts w:ascii="TimesNewRomanPSMT" w:eastAsia="Times New Roman" w:hAnsi="TimesNewRomanPSMT" w:cs="Times New Roman"/>
        </w:rPr>
        <w:br/>
      </w:r>
      <w:r w:rsidRPr="00A445D0">
        <w:rPr>
          <w:rFonts w:ascii="TimesNewRomanPS-BoldMT" w:eastAsia="Times New Roman" w:hAnsi="TimesNewRomanPS-BoldMT" w:cs="Times New Roman"/>
          <w:b/>
          <w:bCs/>
        </w:rPr>
        <w:t>Грамматическая сторона речи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оперировать в процессе устного и письменного общения основными синтаксическими</w:t>
      </w:r>
      <w:r w:rsidRPr="00A445D0">
        <w:rPr>
          <w:rFonts w:ascii="TimesNewRomanPSMT" w:eastAsia="Times New Roman" w:hAnsi="TimesNewRomanPSMT" w:cs="Times New Roman"/>
        </w:rPr>
        <w:br/>
        <w:t>конструкциями и морфологическими формами в соответствии с коммуник</w:t>
      </w:r>
      <w:r>
        <w:rPr>
          <w:rFonts w:ascii="TimesNewRomanPSMT" w:eastAsia="Times New Roman" w:hAnsi="TimesNewRomanPSMT" w:cs="Times New Roman"/>
        </w:rPr>
        <w:t xml:space="preserve">ативной </w:t>
      </w:r>
      <w:r w:rsidRPr="00A445D0">
        <w:rPr>
          <w:rFonts w:ascii="TimesNewRomanPSMT" w:eastAsia="Times New Roman" w:hAnsi="TimesNewRomanPSMT" w:cs="Times New Roman"/>
        </w:rPr>
        <w:t>задачей в коммуникативно-значимом контексте: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различные коммуникативные типы предложений:</w:t>
      </w:r>
      <w:r w:rsidRPr="00A445D0">
        <w:rPr>
          <w:rFonts w:ascii="TimesNewRomanPSMT" w:eastAsia="Times New Roman" w:hAnsi="TimesNewRomanPSMT" w:cs="Times New Roman"/>
        </w:rPr>
        <w:br/>
        <w:t>повествовательные (в утвердительной и отри</w:t>
      </w:r>
      <w:r>
        <w:rPr>
          <w:rFonts w:ascii="TimesNewRomanPSMT" w:eastAsia="Times New Roman" w:hAnsi="TimesNewRomanPSMT" w:cs="Times New Roman"/>
        </w:rPr>
        <w:t xml:space="preserve">цательной форме) вопросительные </w:t>
      </w:r>
      <w:r w:rsidRPr="00A445D0">
        <w:rPr>
          <w:rFonts w:ascii="TimesNewRomanPSMT" w:eastAsia="Times New Roman" w:hAnsi="TimesNewRomanPSMT" w:cs="Times New Roman"/>
        </w:rPr>
        <w:t>(общий, специальный, альтернативный и разделительный вопросы), побудительные (в</w:t>
      </w:r>
      <w:r w:rsidRPr="00A445D0">
        <w:rPr>
          <w:rFonts w:ascii="TimesNewRomanPSMT" w:eastAsia="Times New Roman" w:hAnsi="TimesNewRomanPSMT" w:cs="Times New Roman"/>
        </w:rPr>
        <w:br/>
        <w:t>утвердительной и отрицательной форме) и восклицательные;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распространенные и нераспространенные простые</w:t>
      </w:r>
      <w:r w:rsidRPr="00A445D0">
        <w:rPr>
          <w:rFonts w:ascii="TimesNewRomanPSMT" w:eastAsia="Times New Roman" w:hAnsi="TimesNewRomanPSMT" w:cs="Times New Roman"/>
        </w:rPr>
        <w:br/>
        <w:t xml:space="preserve">предложения, в том числе с несколькими обстоятельствами, следующими </w:t>
      </w:r>
      <w:proofErr w:type="spellStart"/>
      <w:r w:rsidRPr="00A445D0">
        <w:rPr>
          <w:rFonts w:ascii="TimesNewRomanPSMT" w:eastAsia="Times New Roman" w:hAnsi="TimesNewRomanPSMT" w:cs="Times New Roman"/>
        </w:rPr>
        <w:t>вопределенном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порядке;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предложения с </w:t>
      </w:r>
      <w:proofErr w:type="gramStart"/>
      <w:r w:rsidRPr="00A445D0">
        <w:rPr>
          <w:rFonts w:ascii="TimesNewRomanPSMT" w:eastAsia="Times New Roman" w:hAnsi="TimesNewRomanPSMT" w:cs="Times New Roman"/>
        </w:rPr>
        <w:t>начальным</w:t>
      </w:r>
      <w:proofErr w:type="gram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It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предложения с </w:t>
      </w:r>
      <w:proofErr w:type="gramStart"/>
      <w:r w:rsidRPr="00A445D0">
        <w:rPr>
          <w:rFonts w:ascii="TimesNewRomanPSMT" w:eastAsia="Times New Roman" w:hAnsi="TimesNewRomanPSMT" w:cs="Times New Roman"/>
        </w:rPr>
        <w:t>начальным</w:t>
      </w:r>
      <w:proofErr w:type="gram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There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+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to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be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сложносочиненные предложения с сочинительными</w:t>
      </w:r>
      <w:r w:rsidRPr="00A445D0">
        <w:rPr>
          <w:rFonts w:ascii="TimesNewRomanPSMT" w:eastAsia="Times New Roman" w:hAnsi="TimesNewRomanPSMT" w:cs="Times New Roman"/>
        </w:rPr>
        <w:br/>
        <w:t xml:space="preserve">союзами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and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but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or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сложноподчиненные предложения с союзами и</w:t>
      </w:r>
      <w:r w:rsidRPr="00A445D0">
        <w:rPr>
          <w:rFonts w:ascii="TimesNewRomanPSMT" w:eastAsia="Times New Roman" w:hAnsi="TimesNewRomanPSMT" w:cs="Times New Roman"/>
        </w:rPr>
        <w:br/>
        <w:t xml:space="preserve">союзными словами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because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if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that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who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which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what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when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where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how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why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lastRenderedPageBreak/>
        <w:t>использовать косвенную речь в утвердительных и вопросительных предложениях в</w:t>
      </w:r>
      <w:r w:rsidRPr="00A445D0">
        <w:rPr>
          <w:rFonts w:ascii="TimesNewRomanPSMT" w:eastAsia="Times New Roman" w:hAnsi="TimesNewRomanPSMT" w:cs="Times New Roman"/>
        </w:rPr>
        <w:br/>
        <w:t>настоящем и прошедшем времени;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445D0">
        <w:rPr>
          <w:rFonts w:ascii="TimesNewRomanPSMT" w:eastAsia="Times New Roman" w:hAnsi="TimesNewRomanPSMT" w:cs="Times New Roman"/>
        </w:rPr>
        <w:t>распознавать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и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употреблять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в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речи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условные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предложения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реального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характера</w:t>
      </w:r>
      <w:r w:rsidRPr="00A445D0">
        <w:rPr>
          <w:rFonts w:ascii="TimesNewRomanPSMT" w:eastAsia="Times New Roman" w:hAnsi="TimesNewRomanPSMT" w:cs="Times New Roman"/>
          <w:lang w:val="en-US"/>
        </w:rPr>
        <w:br/>
        <w:t xml:space="preserve">(Conditional I – </w:t>
      </w:r>
      <w:r w:rsidRPr="00A445D0">
        <w:rPr>
          <w:rFonts w:ascii="TimesNewRomanPS-ItalicMT" w:eastAsia="Times New Roman" w:hAnsi="TimesNewRomanPS-ItalicMT" w:cs="Times New Roman"/>
          <w:i/>
          <w:iCs/>
          <w:lang w:val="en-US"/>
        </w:rPr>
        <w:t>If I see Jim, I’ll invite him to our school party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) </w:t>
      </w:r>
      <w:r w:rsidRPr="00A445D0">
        <w:rPr>
          <w:rFonts w:ascii="TimesNewRomanPSMT" w:eastAsia="Times New Roman" w:hAnsi="TimesNewRomanPSMT" w:cs="Times New Roman"/>
        </w:rPr>
        <w:t>и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нереального</w:t>
      </w:r>
      <w:r w:rsidRPr="00A445D0">
        <w:rPr>
          <w:rFonts w:ascii="TimesNewRomanPSMT" w:eastAsia="Times New Roman" w:hAnsi="TimesNewRomanPSMT" w:cs="Times New Roman"/>
          <w:lang w:val="en-US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характера</w:t>
      </w:r>
      <w:r w:rsidRPr="00A445D0">
        <w:rPr>
          <w:rFonts w:ascii="TimesNewRomanPSMT" w:eastAsia="Times New Roman" w:hAnsi="TimesNewRomanPSMT" w:cs="Times New Roman"/>
          <w:lang w:val="en-US"/>
        </w:rPr>
        <w:br/>
        <w:t xml:space="preserve">(Conditional II </w:t>
      </w:r>
      <w:r w:rsidRPr="00A445D0">
        <w:rPr>
          <w:rFonts w:ascii="TimesNewRomanPS-ItalicMT" w:eastAsia="Times New Roman" w:hAnsi="TimesNewRomanPS-ItalicMT" w:cs="Times New Roman"/>
          <w:i/>
          <w:iCs/>
          <w:lang w:val="en-US"/>
        </w:rPr>
        <w:t>– If I were you, I would start learning French);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имена существительные в единственном числе и во</w:t>
      </w:r>
      <w:r w:rsidRPr="00A445D0">
        <w:rPr>
          <w:rFonts w:ascii="TimesNewRomanPSMT" w:eastAsia="Times New Roman" w:hAnsi="TimesNewRomanPSMT" w:cs="Times New Roman"/>
        </w:rPr>
        <w:br/>
        <w:t>множественном числе, образованные по правилу, и исключения;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существительные с определенным/</w:t>
      </w:r>
      <w:r w:rsidRPr="00A445D0">
        <w:rPr>
          <w:rFonts w:ascii="TimesNewRomanPSMT" w:eastAsia="Times New Roman" w:hAnsi="TimesNewRomanPSMT" w:cs="Times New Roman"/>
        </w:rPr>
        <w:br/>
        <w:t>неопределенным/нулевым артиклем;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местоимения: личные (в именительном и объектном</w:t>
      </w:r>
      <w:r w:rsidRPr="00A445D0">
        <w:rPr>
          <w:rFonts w:ascii="TimesNewRomanPSMT" w:eastAsia="Times New Roman" w:hAnsi="TimesNewRomanPSMT" w:cs="Times New Roman"/>
        </w:rPr>
        <w:br/>
        <w:t>падежах, в абсолютной форме), притяжательные, возвратные, указательные,</w:t>
      </w:r>
      <w:r w:rsidRPr="00A445D0">
        <w:rPr>
          <w:rFonts w:ascii="TimesNewRomanPSMT" w:eastAsia="Times New Roman" w:hAnsi="TimesNewRomanPSMT" w:cs="Times New Roman"/>
        </w:rPr>
        <w:br/>
        <w:t>неопределенные и их производные, относительные, вопросительные;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45D0">
        <w:rPr>
          <w:rFonts w:ascii="TimesNewRomanPSMT" w:eastAsia="Times New Roman" w:hAnsi="TimesNewRomanPSMT" w:cs="Times New Roman"/>
        </w:rPr>
        <w:t>распознавать и употреблять в речи имена прилагательные в положительной,</w:t>
      </w:r>
      <w:r w:rsidRPr="00A445D0">
        <w:rPr>
          <w:rFonts w:ascii="TimesNewRomanPSMT" w:eastAsia="Times New Roman" w:hAnsi="TimesNewRomanPSMT" w:cs="Times New Roman"/>
        </w:rPr>
        <w:br/>
        <w:t>сравнительной и превосходной степенях, образованные по правилу, и исключения;</w:t>
      </w:r>
      <w:proofErr w:type="gramEnd"/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45D0">
        <w:rPr>
          <w:rFonts w:ascii="TimesNewRomanPSMT" w:eastAsia="Times New Roman" w:hAnsi="TimesNewRomanPSMT" w:cs="Times New Roman"/>
        </w:rPr>
        <w:t>распознавать и употреблять в речи наречия вре</w:t>
      </w:r>
      <w:r>
        <w:rPr>
          <w:rFonts w:ascii="TimesNewRomanPSMT" w:eastAsia="Times New Roman" w:hAnsi="TimesNewRomanPSMT" w:cs="Times New Roman"/>
        </w:rPr>
        <w:t xml:space="preserve">мени и образа действия и слова, </w:t>
      </w:r>
      <w:r w:rsidRPr="00A445D0">
        <w:rPr>
          <w:rFonts w:ascii="TimesNewRomanPSMT" w:eastAsia="Times New Roman" w:hAnsi="TimesNewRomanPSMT" w:cs="Times New Roman"/>
        </w:rPr>
        <w:t>выражающие количество (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many</w:t>
      </w:r>
      <w:proofErr w:type="spellEnd"/>
      <w:r w:rsidRPr="00A445D0">
        <w:rPr>
          <w:rFonts w:ascii="TimesNewRomanPSMT" w:eastAsia="Times New Roman" w:hAnsi="TimesNewRomanPSMT" w:cs="Times New Roman"/>
        </w:rPr>
        <w:t>/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much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few</w:t>
      </w:r>
      <w:proofErr w:type="spellEnd"/>
      <w:r w:rsidRPr="00A445D0">
        <w:rPr>
          <w:rFonts w:ascii="TimesNewRomanPSMT" w:eastAsia="Times New Roman" w:hAnsi="TimesNewRomanPSMT" w:cs="Times New Roman"/>
        </w:rPr>
        <w:t>/</w:t>
      </w:r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a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few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little</w:t>
      </w:r>
      <w:proofErr w:type="spellEnd"/>
      <w:r w:rsidRPr="00A445D0">
        <w:rPr>
          <w:rFonts w:ascii="TimesNewRomanPSMT" w:eastAsia="Times New Roman" w:hAnsi="TimesNewRomanPSMT" w:cs="Times New Roman"/>
        </w:rPr>
        <w:t>/</w:t>
      </w:r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a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little</w:t>
      </w:r>
      <w:proofErr w:type="spellEnd"/>
      <w:r>
        <w:rPr>
          <w:rFonts w:ascii="TimesNewRomanPSMT" w:eastAsia="Times New Roman" w:hAnsi="TimesNewRomanPSMT" w:cs="Times New Roman"/>
        </w:rPr>
        <w:t xml:space="preserve">); наречия в положительной, </w:t>
      </w:r>
      <w:r w:rsidRPr="00A445D0">
        <w:rPr>
          <w:rFonts w:ascii="TimesNewRomanPSMT" w:eastAsia="Times New Roman" w:hAnsi="TimesNewRomanPSMT" w:cs="Times New Roman"/>
        </w:rPr>
        <w:t>сравнительной и превосходной степенях, образованные по правилу и исключения;</w:t>
      </w:r>
      <w:proofErr w:type="gramEnd"/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количественные и порядковые числительные;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глаголы в наи</w:t>
      </w:r>
      <w:r>
        <w:rPr>
          <w:rFonts w:ascii="TimesNewRomanPSMT" w:eastAsia="Times New Roman" w:hAnsi="TimesNewRomanPSMT" w:cs="Times New Roman"/>
        </w:rPr>
        <w:t xml:space="preserve">более употребительных временных </w:t>
      </w:r>
      <w:r w:rsidRPr="00A445D0">
        <w:rPr>
          <w:rFonts w:ascii="TimesNewRomanPSMT" w:eastAsia="Times New Roman" w:hAnsi="TimesNewRomanPSMT" w:cs="Times New Roman"/>
        </w:rPr>
        <w:t xml:space="preserve">формах действительного залога: </w:t>
      </w:r>
      <w:proofErr w:type="spellStart"/>
      <w:r w:rsidRPr="00A445D0">
        <w:rPr>
          <w:rFonts w:ascii="TimesNewRomanPSMT" w:eastAsia="Times New Roman" w:hAnsi="TimesNewRomanPSMT" w:cs="Times New Roman"/>
        </w:rPr>
        <w:t>Present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Simple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Future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S</w:t>
      </w:r>
      <w:r>
        <w:rPr>
          <w:rFonts w:ascii="TimesNewRomanPSMT" w:eastAsia="Times New Roman" w:hAnsi="TimesNewRomanPSMT" w:cs="Times New Roman"/>
        </w:rPr>
        <w:t>imple</w:t>
      </w:r>
      <w:proofErr w:type="spellEnd"/>
      <w:r>
        <w:rPr>
          <w:rFonts w:ascii="TimesNewRomanPSMT" w:eastAsia="Times New Roman" w:hAnsi="TimesNewRomanPSMT" w:cs="Times New Roman"/>
        </w:rPr>
        <w:t xml:space="preserve"> и </w:t>
      </w:r>
      <w:proofErr w:type="spellStart"/>
      <w:r>
        <w:rPr>
          <w:rFonts w:ascii="TimesNewRomanPSMT" w:eastAsia="Times New Roman" w:hAnsi="TimesNewRomanPSMT" w:cs="Times New Roman"/>
        </w:rPr>
        <w:t>Past</w:t>
      </w:r>
      <w:proofErr w:type="spellEnd"/>
      <w:r>
        <w:rPr>
          <w:rFonts w:ascii="TimesNewRomanPSMT" w:eastAsia="Times New Roman" w:hAnsi="TimesNewRomanPSMT" w:cs="Times New Roman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</w:rPr>
        <w:t>Simple</w:t>
      </w:r>
      <w:proofErr w:type="spellEnd"/>
      <w:r>
        <w:rPr>
          <w:rFonts w:ascii="TimesNewRomanPSMT" w:eastAsia="Times New Roman" w:hAnsi="TimesNewRomanPSMT" w:cs="Times New Roman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</w:rPr>
        <w:t>Present</w:t>
      </w:r>
      <w:proofErr w:type="spellEnd"/>
      <w:r>
        <w:rPr>
          <w:rFonts w:ascii="TimesNewRomanPSMT" w:eastAsia="Times New Roman" w:hAnsi="TimesNewRomanPSMT" w:cs="Times New Roman"/>
        </w:rPr>
        <w:t xml:space="preserve"> и </w:t>
      </w:r>
      <w:proofErr w:type="spellStart"/>
      <w:r w:rsidRPr="00A445D0">
        <w:rPr>
          <w:rFonts w:ascii="TimesNewRomanPSMT" w:eastAsia="Times New Roman" w:hAnsi="TimesNewRomanPSMT" w:cs="Times New Roman"/>
        </w:rPr>
        <w:t>Past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Continuous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Present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Perfect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различные грамматические средства для выражения</w:t>
      </w:r>
      <w:r w:rsidRPr="00A445D0">
        <w:rPr>
          <w:rFonts w:ascii="TimesNewRomanPSMT" w:eastAsia="Times New Roman" w:hAnsi="TimesNewRomanPSMT" w:cs="Times New Roman"/>
        </w:rPr>
        <w:br/>
        <w:t xml:space="preserve">будущего времени: </w:t>
      </w:r>
      <w:proofErr w:type="spellStart"/>
      <w:r w:rsidRPr="00A445D0">
        <w:rPr>
          <w:rFonts w:ascii="TimesNewRomanPSMT" w:eastAsia="Times New Roman" w:hAnsi="TimesNewRomanPSMT" w:cs="Times New Roman"/>
        </w:rPr>
        <w:t>Simple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Future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to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be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going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to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Present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Continuous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>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модальные глаголы и их эквиваленты (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may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can</w:t>
      </w:r>
      <w:proofErr w:type="spellEnd"/>
      <w:r w:rsidRPr="00A445D0">
        <w:rPr>
          <w:rFonts w:ascii="TimesNewRomanPSMT" w:eastAsia="Times New Roman" w:hAnsi="TimesNewRomanPSMT" w:cs="Times New Roman"/>
        </w:rPr>
        <w:t>,</w:t>
      </w:r>
      <w:r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could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be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able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must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have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 xml:space="preserve">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to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-ItalicMT" w:eastAsia="Times New Roman" w:hAnsi="TimesNewRomanPS-ItalicMT" w:cs="Times New Roman"/>
          <w:i/>
          <w:iCs/>
        </w:rPr>
        <w:t>should</w:t>
      </w:r>
      <w:proofErr w:type="spellEnd"/>
      <w:r w:rsidRPr="00A445D0">
        <w:rPr>
          <w:rFonts w:ascii="TimesNewRomanPSMT" w:eastAsia="Times New Roman" w:hAnsi="TimesNewRomanPSMT" w:cs="Times New Roman"/>
        </w:rPr>
        <w:t>);</w:t>
      </w:r>
    </w:p>
    <w:p w:rsidR="004221A0" w:rsidRPr="00A445D0" w:rsidRDefault="004221A0" w:rsidP="004221A0">
      <w:pPr>
        <w:pStyle w:val="a4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глаголы в </w:t>
      </w:r>
      <w:r>
        <w:rPr>
          <w:rFonts w:ascii="TimesNewRomanPSMT" w:eastAsia="Times New Roman" w:hAnsi="TimesNewRomanPSMT" w:cs="Times New Roman"/>
        </w:rPr>
        <w:t xml:space="preserve">следующих формах страдательного </w:t>
      </w:r>
      <w:r w:rsidRPr="00A445D0">
        <w:rPr>
          <w:rFonts w:ascii="TimesNewRomanPSMT" w:eastAsia="Times New Roman" w:hAnsi="TimesNewRomanPSMT" w:cs="Times New Roman"/>
        </w:rPr>
        <w:t xml:space="preserve">залога: </w:t>
      </w:r>
      <w:proofErr w:type="spellStart"/>
      <w:r w:rsidRPr="00A445D0">
        <w:rPr>
          <w:rFonts w:ascii="TimesNewRomanPSMT" w:eastAsia="Times New Roman" w:hAnsi="TimesNewRomanPSMT" w:cs="Times New Roman"/>
        </w:rPr>
        <w:t>Present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Simple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Passive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Past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Simple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Passive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</w:p>
    <w:p w:rsidR="004221A0" w:rsidRPr="00850951" w:rsidRDefault="004221A0" w:rsidP="004221A0">
      <w:pPr>
        <w:pStyle w:val="a4"/>
        <w:numPr>
          <w:ilvl w:val="0"/>
          <w:numId w:val="120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</w:rPr>
      </w:pPr>
      <w:r w:rsidRPr="00A445D0">
        <w:rPr>
          <w:rFonts w:ascii="TimesNewRomanPSMT" w:eastAsia="Times New Roman" w:hAnsi="TimesNewRomanPSMT" w:cs="Times New Roman"/>
        </w:rPr>
        <w:t>распознавать и употреблять в речи предлоги места, времени, направления; предлоги,</w:t>
      </w:r>
      <w:r w:rsidRPr="00A445D0">
        <w:rPr>
          <w:rFonts w:ascii="TimesNewRomanPSMT" w:eastAsia="Times New Roman" w:hAnsi="TimesNewRomanPSMT" w:cs="Times New Roman"/>
        </w:rPr>
        <w:br/>
        <w:t>употребляемые при глаголах в страдательном залоге.</w:t>
      </w:r>
      <w:r w:rsidRPr="00A445D0">
        <w:rPr>
          <w:rFonts w:ascii="TimesNewRomanPSMT" w:eastAsia="Times New Roman" w:hAnsi="TimesNewRomanPSMT" w:cs="Times New Roman"/>
        </w:rPr>
        <w:br/>
      </w:r>
      <w:proofErr w:type="gramStart"/>
      <w:r w:rsidRPr="00A445D0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сложноподчиненные предложения с придаточными: времени с союзом</w:t>
      </w:r>
      <w:r w:rsidRPr="00A445D0">
        <w:rPr>
          <w:rFonts w:ascii="TimesNewRomanPSMT" w:eastAsia="Times New Roman" w:hAnsi="TimesNewRomanPSMT" w:cs="Times New Roman"/>
        </w:rPr>
        <w:br/>
      </w:r>
      <w:proofErr w:type="spellStart"/>
      <w:r w:rsidRPr="00A445D0">
        <w:rPr>
          <w:rFonts w:ascii="TimesNewRomanPSMT" w:eastAsia="Times New Roman" w:hAnsi="TimesNewRomanPSMT" w:cs="Times New Roman"/>
        </w:rPr>
        <w:t>since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; цели с союзом </w:t>
      </w:r>
      <w:proofErr w:type="spellStart"/>
      <w:r w:rsidRPr="00A445D0">
        <w:rPr>
          <w:rFonts w:ascii="TimesNewRomanPSMT" w:eastAsia="Times New Roman" w:hAnsi="TimesNewRomanPSMT" w:cs="Times New Roman"/>
        </w:rPr>
        <w:t>so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that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; условия с союзом </w:t>
      </w:r>
      <w:proofErr w:type="spellStart"/>
      <w:r w:rsidRPr="00A445D0">
        <w:rPr>
          <w:rFonts w:ascii="TimesNewRomanPSMT" w:eastAsia="Times New Roman" w:hAnsi="TimesNewRomanPSMT" w:cs="Times New Roman"/>
        </w:rPr>
        <w:t>unl</w:t>
      </w:r>
      <w:r>
        <w:rPr>
          <w:rFonts w:ascii="TimesNewRomanPSMT" w:eastAsia="Times New Roman" w:hAnsi="TimesNewRomanPSMT" w:cs="Times New Roman"/>
        </w:rPr>
        <w:t>ess</w:t>
      </w:r>
      <w:proofErr w:type="spellEnd"/>
      <w:r>
        <w:rPr>
          <w:rFonts w:ascii="TimesNewRomanPSMT" w:eastAsia="Times New Roman" w:hAnsi="TimesNewRomanPSMT" w:cs="Times New Roman"/>
        </w:rPr>
        <w:t xml:space="preserve">; определительными с союзами </w:t>
      </w:r>
      <w:proofErr w:type="spellStart"/>
      <w:r w:rsidRPr="00A445D0">
        <w:rPr>
          <w:rFonts w:ascii="TimesNewRomanPSMT" w:eastAsia="Times New Roman" w:hAnsi="TimesNewRomanPSMT" w:cs="Times New Roman"/>
        </w:rPr>
        <w:t>who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which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that</w:t>
      </w:r>
      <w:proofErr w:type="spellEnd"/>
      <w:r w:rsidRPr="00A445D0">
        <w:rPr>
          <w:rFonts w:ascii="TimesNewRomanPSMT" w:eastAsia="Times New Roman" w:hAnsi="TimesNewRomanPSMT" w:cs="Times New Roman"/>
        </w:rPr>
        <w:t>; распознавать и употреблять в реч</w:t>
      </w:r>
      <w:r>
        <w:rPr>
          <w:rFonts w:ascii="TimesNewRomanPSMT" w:eastAsia="Times New Roman" w:hAnsi="TimesNewRomanPSMT" w:cs="Times New Roman"/>
        </w:rPr>
        <w:t xml:space="preserve">и сложноподчиненные предложения </w:t>
      </w:r>
      <w:r w:rsidRPr="00A445D0">
        <w:rPr>
          <w:rFonts w:ascii="TimesNewRomanPSMT" w:eastAsia="Times New Roman" w:hAnsi="TimesNewRomanPSMT" w:cs="Times New Roman"/>
        </w:rPr>
        <w:t xml:space="preserve">с союзами </w:t>
      </w:r>
      <w:proofErr w:type="spellStart"/>
      <w:r w:rsidRPr="00A445D0">
        <w:rPr>
          <w:rFonts w:ascii="TimesNewRomanPSMT" w:eastAsia="Times New Roman" w:hAnsi="TimesNewRomanPSMT" w:cs="Times New Roman"/>
        </w:rPr>
        <w:t>whoever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whatever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however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whenever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и употреблять в речи предложения с конс</w:t>
      </w:r>
      <w:r>
        <w:rPr>
          <w:rFonts w:ascii="TimesNewRomanPSMT" w:eastAsia="Times New Roman" w:hAnsi="TimesNewRomanPSMT" w:cs="Times New Roman"/>
        </w:rPr>
        <w:t xml:space="preserve">трукциями </w:t>
      </w:r>
      <w:proofErr w:type="spellStart"/>
      <w:r>
        <w:rPr>
          <w:rFonts w:ascii="TimesNewRomanPSMT" w:eastAsia="Times New Roman" w:hAnsi="TimesNewRomanPSMT" w:cs="Times New Roman"/>
        </w:rPr>
        <w:t>as</w:t>
      </w:r>
      <w:proofErr w:type="spellEnd"/>
      <w:r>
        <w:rPr>
          <w:rFonts w:ascii="TimesNewRomanPSMT" w:eastAsia="Times New Roman" w:hAnsi="TimesNewRomanPSMT" w:cs="Times New Roman"/>
        </w:rPr>
        <w:t xml:space="preserve"> … </w:t>
      </w:r>
      <w:proofErr w:type="spellStart"/>
      <w:r>
        <w:rPr>
          <w:rFonts w:ascii="TimesNewRomanPSMT" w:eastAsia="Times New Roman" w:hAnsi="TimesNewRomanPSMT" w:cs="Times New Roman"/>
        </w:rPr>
        <w:t>as</w:t>
      </w:r>
      <w:proofErr w:type="spellEnd"/>
      <w:r>
        <w:rPr>
          <w:rFonts w:ascii="TimesNewRomanPSMT" w:eastAsia="Times New Roman" w:hAnsi="TimesNewRomanPSMT" w:cs="Times New Roman"/>
        </w:rPr>
        <w:t>;</w:t>
      </w:r>
      <w:proofErr w:type="gramEnd"/>
      <w:r>
        <w:rPr>
          <w:rFonts w:ascii="TimesNewRomanPSMT" w:eastAsia="Times New Roman" w:hAnsi="TimesNewRomanPSMT" w:cs="Times New Roman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 New Roman"/>
        </w:rPr>
        <w:t>not</w:t>
      </w:r>
      <w:proofErr w:type="spellEnd"/>
      <w:r>
        <w:rPr>
          <w:rFonts w:ascii="TimesNewRomanPSMT" w:eastAsia="Times New Roman" w:hAnsi="TimesNewRomanPSMT" w:cs="Times New Roman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</w:rPr>
        <w:t>so</w:t>
      </w:r>
      <w:proofErr w:type="spellEnd"/>
      <w:r>
        <w:rPr>
          <w:rFonts w:ascii="TimesNewRomanPSMT" w:eastAsia="Times New Roman" w:hAnsi="TimesNewRomanPSMT" w:cs="Times New Roman"/>
        </w:rPr>
        <w:t xml:space="preserve"> … </w:t>
      </w:r>
      <w:proofErr w:type="spellStart"/>
      <w:r>
        <w:rPr>
          <w:rFonts w:ascii="TimesNewRomanPSMT" w:eastAsia="Times New Roman" w:hAnsi="TimesNewRomanPSMT" w:cs="Times New Roman"/>
        </w:rPr>
        <w:t>as</w:t>
      </w:r>
      <w:proofErr w:type="spellEnd"/>
      <w:r>
        <w:rPr>
          <w:rFonts w:ascii="TimesNewRomanPSMT" w:eastAsia="Times New Roman" w:hAnsi="TimesNewRomanPSMT" w:cs="Times New Roman"/>
        </w:rPr>
        <w:t xml:space="preserve">; </w:t>
      </w:r>
      <w:proofErr w:type="spellStart"/>
      <w:r w:rsidRPr="00A445D0">
        <w:rPr>
          <w:rFonts w:ascii="TimesNewRomanPSMT" w:eastAsia="Times New Roman" w:hAnsi="TimesNewRomanPSMT" w:cs="Times New Roman"/>
        </w:rPr>
        <w:t>either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… </w:t>
      </w:r>
      <w:proofErr w:type="spellStart"/>
      <w:r w:rsidRPr="00A445D0">
        <w:rPr>
          <w:rFonts w:ascii="TimesNewRomanPSMT" w:eastAsia="Times New Roman" w:hAnsi="TimesNewRomanPSMT" w:cs="Times New Roman"/>
        </w:rPr>
        <w:t>or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; </w:t>
      </w:r>
      <w:proofErr w:type="spellStart"/>
      <w:r w:rsidRPr="00A445D0">
        <w:rPr>
          <w:rFonts w:ascii="TimesNewRomanPSMT" w:eastAsia="Times New Roman" w:hAnsi="TimesNewRomanPSMT" w:cs="Times New Roman"/>
        </w:rPr>
        <w:t>neither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… </w:t>
      </w:r>
      <w:proofErr w:type="spellStart"/>
      <w:r w:rsidRPr="00A445D0">
        <w:rPr>
          <w:rFonts w:ascii="TimesNewRomanPSMT" w:eastAsia="Times New Roman" w:hAnsi="TimesNewRomanPSMT" w:cs="Times New Roman"/>
        </w:rPr>
        <w:t>nor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предложения с конструкцией I </w:t>
      </w:r>
      <w:proofErr w:type="spellStart"/>
      <w:r w:rsidRPr="00A445D0">
        <w:rPr>
          <w:rFonts w:ascii="TimesNewRomanPSMT" w:eastAsia="Times New Roman" w:hAnsi="TimesNewRomanPSMT" w:cs="Times New Roman"/>
        </w:rPr>
        <w:t>wish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и употреблять в речи конструкции с глаголами на -</w:t>
      </w:r>
      <w:proofErr w:type="spellStart"/>
      <w:r w:rsidRPr="00A445D0">
        <w:rPr>
          <w:rFonts w:ascii="TimesNewRomanPSMT" w:eastAsia="Times New Roman" w:hAnsi="TimesNewRomanPSMT" w:cs="Times New Roman"/>
        </w:rPr>
        <w:t>ing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: </w:t>
      </w:r>
      <w:proofErr w:type="spellStart"/>
      <w:r w:rsidRPr="00A445D0">
        <w:rPr>
          <w:rFonts w:ascii="TimesNewRomanPSMT" w:eastAsia="Times New Roman" w:hAnsi="TimesNewRomanPSMT" w:cs="Times New Roman"/>
        </w:rPr>
        <w:t>to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love</w:t>
      </w:r>
      <w:proofErr w:type="spellEnd"/>
      <w:r w:rsidRPr="00A445D0">
        <w:rPr>
          <w:rFonts w:ascii="TimesNewRomanPSMT" w:eastAsia="Times New Roman" w:hAnsi="TimesNewRomanPSMT" w:cs="Times New Roman"/>
        </w:rPr>
        <w:t>/</w:t>
      </w:r>
      <w:proofErr w:type="spellStart"/>
      <w:r w:rsidRPr="00A445D0">
        <w:rPr>
          <w:rFonts w:ascii="TimesNewRomanPSMT" w:eastAsia="Times New Roman" w:hAnsi="TimesNewRomanPSMT" w:cs="Times New Roman"/>
        </w:rPr>
        <w:t>hate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doing</w:t>
      </w:r>
      <w:proofErr w:type="spellEnd"/>
      <w:r>
        <w:rPr>
          <w:rFonts w:ascii="TimesNewRomanPSMT" w:eastAsia="Times New Roman" w:hAnsi="TimesNewRomanPSMT" w:cs="Times New Roman"/>
        </w:rPr>
        <w:t xml:space="preserve"> </w:t>
      </w:r>
      <w:r w:rsidRPr="00A445D0">
        <w:rPr>
          <w:rFonts w:ascii="SymbolMT" w:eastAsia="Times New Roman" w:hAnsi="Symbol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something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; </w:t>
      </w:r>
      <w:proofErr w:type="spellStart"/>
      <w:r w:rsidRPr="00A445D0">
        <w:rPr>
          <w:rFonts w:ascii="TimesNewRomanPSMT" w:eastAsia="Times New Roman" w:hAnsi="TimesNewRomanPSMT" w:cs="Times New Roman"/>
        </w:rPr>
        <w:t>Stop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talking</w:t>
      </w:r>
      <w:proofErr w:type="spellEnd"/>
      <w:r w:rsidRPr="00A445D0">
        <w:rPr>
          <w:rFonts w:ascii="TimesNewRomanPS-ItalicMT" w:eastAsia="Times New Roman" w:hAnsi="TimesNewRomanPS-ItalicMT" w:cs="Times New Roman"/>
          <w:i/>
          <w:iCs/>
        </w:rPr>
        <w:t>;</w:t>
      </w:r>
      <w:r w:rsidRPr="00A445D0">
        <w:rPr>
          <w:rFonts w:ascii="TimesNewRomanPS-ItalicMT" w:eastAsia="Times New Roman" w:hAnsi="TimesNewRomanPS-ItalicMT" w:cs="Times New Roman"/>
          <w:i/>
          <w:i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конструкции </w:t>
      </w:r>
      <w:proofErr w:type="spellStart"/>
      <w:r w:rsidRPr="00A445D0">
        <w:rPr>
          <w:rFonts w:ascii="TimesNewRomanPSMT" w:eastAsia="Times New Roman" w:hAnsi="TimesNewRomanPSMT" w:cs="Times New Roman"/>
        </w:rPr>
        <w:t>It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takes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me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…</w:t>
      </w:r>
      <w:proofErr w:type="spellStart"/>
      <w:r w:rsidRPr="00A445D0">
        <w:rPr>
          <w:rFonts w:ascii="TimesNewRomanPSMT" w:eastAsia="Times New Roman" w:hAnsi="TimesNewRomanPSMT" w:cs="Times New Roman"/>
        </w:rPr>
        <w:t>to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do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something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; </w:t>
      </w:r>
      <w:proofErr w:type="spellStart"/>
      <w:r w:rsidRPr="00A445D0">
        <w:rPr>
          <w:rFonts w:ascii="TimesNewRomanPSMT" w:eastAsia="Times New Roman" w:hAnsi="TimesNewRomanPSMT" w:cs="Times New Roman"/>
        </w:rPr>
        <w:t>to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look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/</w:t>
      </w:r>
      <w:r w:rsidRPr="00A445D0">
        <w:rPr>
          <w:rFonts w:ascii="TimesNewRomanPSMT" w:eastAsia="Times New Roman" w:hAnsi="TimesNewRomanPSMT" w:cs="Times New Roman"/>
        </w:rPr>
        <w:br/>
      </w:r>
      <w:proofErr w:type="spellStart"/>
      <w:r w:rsidRPr="00A445D0">
        <w:rPr>
          <w:rFonts w:ascii="TimesNewRomanPSMT" w:eastAsia="Times New Roman" w:hAnsi="TimesNewRomanPSMT" w:cs="Times New Roman"/>
        </w:rPr>
        <w:t>feel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/ </w:t>
      </w:r>
      <w:proofErr w:type="spellStart"/>
      <w:r w:rsidRPr="00A445D0">
        <w:rPr>
          <w:rFonts w:ascii="TimesNewRomanPSMT" w:eastAsia="Times New Roman" w:hAnsi="TimesNewRomanPSMT" w:cs="Times New Roman"/>
        </w:rPr>
        <w:t>be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happy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proofErr w:type="gramEnd"/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и употреблять в речи определения</w:t>
      </w:r>
      <w:r>
        <w:rPr>
          <w:rFonts w:ascii="TimesNewRomanPSMT" w:eastAsia="Times New Roman" w:hAnsi="TimesNewRomanPSMT" w:cs="Times New Roman"/>
        </w:rPr>
        <w:t xml:space="preserve">, выраженные прилагательными, в </w:t>
      </w:r>
      <w:r w:rsidRPr="00A445D0">
        <w:rPr>
          <w:rFonts w:ascii="TimesNewRomanPSMT" w:eastAsia="Times New Roman" w:hAnsi="TimesNewRomanPSMT" w:cs="Times New Roman"/>
        </w:rPr>
        <w:t>правильном порядке их следования;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и употреблять в речи глаголы во временных формах действительного</w:t>
      </w:r>
      <w:r w:rsidRPr="00A445D0">
        <w:rPr>
          <w:rFonts w:ascii="TimesNewRomanPSMT" w:eastAsia="Times New Roman" w:hAnsi="TimesNewRomanPSMT" w:cs="Times New Roman"/>
        </w:rPr>
        <w:br/>
        <w:t xml:space="preserve">залога: </w:t>
      </w:r>
      <w:proofErr w:type="spellStart"/>
      <w:r w:rsidRPr="00A445D0">
        <w:rPr>
          <w:rFonts w:ascii="TimesNewRomanPSMT" w:eastAsia="Times New Roman" w:hAnsi="TimesNewRomanPSMT" w:cs="Times New Roman"/>
        </w:rPr>
        <w:t>Past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Perfect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Present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Perfect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Continuous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Future-in-the-Past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глаголы в формах страдательного залога </w:t>
      </w:r>
      <w:proofErr w:type="spellStart"/>
      <w:r w:rsidRPr="00A445D0">
        <w:rPr>
          <w:rFonts w:ascii="TimesNewRomanPSMT" w:eastAsia="Times New Roman" w:hAnsi="TimesNewRomanPSMT" w:cs="Times New Roman"/>
        </w:rPr>
        <w:t>Future</w:t>
      </w:r>
      <w:proofErr w:type="spellEnd"/>
      <w:r w:rsidRPr="00A445D0">
        <w:rPr>
          <w:rFonts w:ascii="TimesNewRomanPSMT" w:eastAsia="Times New Roman" w:hAnsi="TimesNewRomanPSMT" w:cs="Times New Roman"/>
        </w:rPr>
        <w:br/>
      </w:r>
      <w:proofErr w:type="spellStart"/>
      <w:r w:rsidRPr="00A445D0">
        <w:rPr>
          <w:rFonts w:ascii="TimesNewRomanPSMT" w:eastAsia="Times New Roman" w:hAnsi="TimesNewRomanPSMT" w:cs="Times New Roman"/>
        </w:rPr>
        <w:t>Simple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Passive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Present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Perfect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Passive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 xml:space="preserve">распознавать и употреблять в речи модальные глаголы </w:t>
      </w:r>
      <w:proofErr w:type="spellStart"/>
      <w:r w:rsidRPr="00A445D0">
        <w:rPr>
          <w:rFonts w:ascii="TimesNewRomanPSMT" w:eastAsia="Times New Roman" w:hAnsi="TimesNewRomanPSMT" w:cs="Times New Roman"/>
        </w:rPr>
        <w:t>need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shall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might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A445D0">
        <w:rPr>
          <w:rFonts w:ascii="TimesNewRomanPSMT" w:eastAsia="Times New Roman" w:hAnsi="TimesNewRomanPSMT" w:cs="Times New Roman"/>
        </w:rPr>
        <w:t>would</w:t>
      </w:r>
      <w:proofErr w:type="spellEnd"/>
      <w:r w:rsidRPr="00A445D0">
        <w:rPr>
          <w:rFonts w:ascii="TimesNewRomanPSMT" w:eastAsia="Times New Roman" w:hAnsi="TimesNewRomanPSMT" w:cs="Times New Roman"/>
        </w:rPr>
        <w:t>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по формальным признакам и понимать значение неличных форм глагола</w:t>
      </w:r>
      <w:r w:rsidRPr="00A445D0">
        <w:rPr>
          <w:rFonts w:ascii="TimesNewRomanPSMT" w:eastAsia="Times New Roman" w:hAnsi="TimesNewRomanPSMT" w:cs="Times New Roman"/>
        </w:rPr>
        <w:br/>
        <w:t>(инфинитива, герундия, причастия I и II, отгл</w:t>
      </w:r>
      <w:r>
        <w:rPr>
          <w:rFonts w:ascii="TimesNewRomanPSMT" w:eastAsia="Times New Roman" w:hAnsi="TimesNewRomanPSMT" w:cs="Times New Roman"/>
        </w:rPr>
        <w:t xml:space="preserve">агольного существительного) без </w:t>
      </w:r>
      <w:r w:rsidRPr="00A445D0">
        <w:rPr>
          <w:rFonts w:ascii="TimesNewRomanPSMT" w:eastAsia="Times New Roman" w:hAnsi="TimesNewRomanPSMT" w:cs="Times New Roman"/>
        </w:rPr>
        <w:t>различения их функций и употреблять их в речи;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распознавать и употреблять в речи словосочетания «</w:t>
      </w:r>
      <w:r>
        <w:rPr>
          <w:rFonts w:ascii="TimesNewRomanPSMT" w:eastAsia="Times New Roman" w:hAnsi="TimesNewRomanPSMT" w:cs="Times New Roman"/>
        </w:rPr>
        <w:t xml:space="preserve">Причастие </w:t>
      </w:r>
      <w:proofErr w:type="spellStart"/>
      <w:r>
        <w:rPr>
          <w:rFonts w:ascii="TimesNewRomanPSMT" w:eastAsia="Times New Roman" w:hAnsi="TimesNewRomanPSMT" w:cs="Times New Roman"/>
        </w:rPr>
        <w:t>I+существительное</w:t>
      </w:r>
      <w:proofErr w:type="spellEnd"/>
      <w:r>
        <w:rPr>
          <w:rFonts w:ascii="TimesNewRomanPSMT" w:eastAsia="Times New Roman" w:hAnsi="TimesNewRomanPSMT" w:cs="Times New Roman"/>
        </w:rPr>
        <w:t xml:space="preserve">» (a </w:t>
      </w:r>
      <w:proofErr w:type="spellStart"/>
      <w:r w:rsidRPr="00A445D0">
        <w:rPr>
          <w:rFonts w:ascii="TimesNewRomanPSMT" w:eastAsia="Times New Roman" w:hAnsi="TimesNewRomanPSMT" w:cs="Times New Roman"/>
        </w:rPr>
        <w:t>playing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child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) и «Причастие </w:t>
      </w:r>
      <w:proofErr w:type="spellStart"/>
      <w:r w:rsidRPr="00A445D0">
        <w:rPr>
          <w:rFonts w:ascii="TimesNewRomanPSMT" w:eastAsia="Times New Roman" w:hAnsi="TimesNewRomanPSMT" w:cs="Times New Roman"/>
        </w:rPr>
        <w:t>II+существительное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» (a </w:t>
      </w:r>
      <w:proofErr w:type="spellStart"/>
      <w:r w:rsidRPr="00A445D0">
        <w:rPr>
          <w:rFonts w:ascii="TimesNewRomanPSMT" w:eastAsia="Times New Roman" w:hAnsi="TimesNewRomanPSMT" w:cs="Times New Roman"/>
        </w:rPr>
        <w:t>written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A445D0">
        <w:rPr>
          <w:rFonts w:ascii="TimesNewRomanPSMT" w:eastAsia="Times New Roman" w:hAnsi="TimesNewRomanPSMT" w:cs="Times New Roman"/>
        </w:rPr>
        <w:t>poem</w:t>
      </w:r>
      <w:proofErr w:type="spellEnd"/>
      <w:r w:rsidRPr="00A445D0">
        <w:rPr>
          <w:rFonts w:ascii="TimesNewRomanPSMT" w:eastAsia="Times New Roman" w:hAnsi="TimesNewRomanPSMT" w:cs="Times New Roman"/>
        </w:rPr>
        <w:t>).</w:t>
      </w:r>
      <w:r w:rsidRPr="00A445D0">
        <w:rPr>
          <w:rFonts w:ascii="TimesNewRomanPSMT" w:eastAsia="Times New Roman" w:hAnsi="TimesNewRomanPSMT" w:cs="Times New Roman"/>
        </w:rPr>
        <w:br/>
      </w:r>
      <w:r w:rsidRPr="00A445D0">
        <w:rPr>
          <w:rFonts w:ascii="TimesNewRomanPS-BoldMT" w:eastAsia="Times New Roman" w:hAnsi="TimesNewRomanPS-BoldMT" w:cs="Times New Roman"/>
          <w:b/>
          <w:bCs/>
        </w:rPr>
        <w:t>Социокультурные знания и умения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употреблять в устной и письменной речи в ситуац</w:t>
      </w:r>
      <w:r>
        <w:rPr>
          <w:rFonts w:ascii="TimesNewRomanPSMT" w:eastAsia="Times New Roman" w:hAnsi="TimesNewRomanPSMT" w:cs="Times New Roman"/>
        </w:rPr>
        <w:t xml:space="preserve">иях формального и неформального </w:t>
      </w:r>
      <w:r w:rsidRPr="00A445D0">
        <w:rPr>
          <w:rFonts w:ascii="TimesNewRomanPSMT" w:eastAsia="Times New Roman" w:hAnsi="TimesNewRomanPSMT" w:cs="Times New Roman"/>
        </w:rPr>
        <w:t>общения основные нормы речевого этикета, принятые в странах изучаемого языка;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представлять родную страну и культуру на английском языке;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 xml:space="preserve">понимать социокультурные реалии при чтении и </w:t>
      </w:r>
      <w:proofErr w:type="spellStart"/>
      <w:r>
        <w:rPr>
          <w:rFonts w:ascii="TimesNewRomanPSMT" w:eastAsia="Times New Roman" w:hAnsi="TimesNewRomanPSMT" w:cs="Times New Roman"/>
        </w:rPr>
        <w:t>аудировании</w:t>
      </w:r>
      <w:proofErr w:type="spellEnd"/>
      <w:r>
        <w:rPr>
          <w:rFonts w:ascii="TimesNewRomanPSMT" w:eastAsia="Times New Roman" w:hAnsi="TimesNewRomanPSMT" w:cs="Times New Roman"/>
        </w:rPr>
        <w:t xml:space="preserve"> в рамках изученного </w:t>
      </w:r>
      <w:r w:rsidRPr="00A445D0">
        <w:rPr>
          <w:rFonts w:ascii="TimesNewRomanPSMT" w:eastAsia="Times New Roman" w:hAnsi="TimesNewRomanPSMT" w:cs="Times New Roman"/>
        </w:rPr>
        <w:t>материала.</w:t>
      </w:r>
      <w:r w:rsidRPr="00A445D0">
        <w:rPr>
          <w:rFonts w:ascii="TimesNewRomanPSMT" w:eastAsia="Times New Roman" w:hAnsi="TimesNewRomanPSMT" w:cs="Times New Roman"/>
        </w:rPr>
        <w:br/>
      </w:r>
      <w:r w:rsidRPr="00A445D0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использовать социокультурные реалии п</w:t>
      </w:r>
      <w:r>
        <w:rPr>
          <w:rFonts w:ascii="TimesNewRomanPSMT" w:eastAsia="Times New Roman" w:hAnsi="TimesNewRomanPSMT" w:cs="Times New Roman"/>
        </w:rPr>
        <w:t xml:space="preserve">ри создании устных и письменных </w:t>
      </w:r>
      <w:r w:rsidRPr="00A445D0">
        <w:rPr>
          <w:rFonts w:ascii="TimesNewRomanPSMT" w:eastAsia="Times New Roman" w:hAnsi="TimesNewRomanPSMT" w:cs="Times New Roman"/>
        </w:rPr>
        <w:t>высказываний;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находить сходство и различие в традициях родной с</w:t>
      </w:r>
      <w:r>
        <w:rPr>
          <w:rFonts w:ascii="TimesNewRomanPSMT" w:eastAsia="Times New Roman" w:hAnsi="TimesNewRomanPSMT" w:cs="Times New Roman"/>
        </w:rPr>
        <w:t xml:space="preserve">траны и страны/стран </w:t>
      </w:r>
      <w:proofErr w:type="spellStart"/>
      <w:r>
        <w:rPr>
          <w:rFonts w:ascii="TimesNewRomanPSMT" w:eastAsia="Times New Roman" w:hAnsi="TimesNewRomanPSMT" w:cs="Times New Roman"/>
        </w:rPr>
        <w:t>изучаемого</w:t>
      </w:r>
      <w:r w:rsidRPr="00A445D0">
        <w:rPr>
          <w:rFonts w:ascii="TimesNewRomanPSMT" w:eastAsia="Times New Roman" w:hAnsi="TimesNewRomanPSMT" w:cs="Times New Roman"/>
        </w:rPr>
        <w:t>языка</w:t>
      </w:r>
      <w:proofErr w:type="spellEnd"/>
      <w:r w:rsidRPr="00A445D0">
        <w:rPr>
          <w:rFonts w:ascii="TimesNewRomanPSMT" w:eastAsia="Times New Roman" w:hAnsi="TimesNewRomanPSMT" w:cs="Times New Roman"/>
        </w:rPr>
        <w:t>.</w:t>
      </w:r>
      <w:r w:rsidRPr="00A445D0">
        <w:rPr>
          <w:rFonts w:ascii="TimesNewRomanPSMT" w:eastAsia="Times New Roman" w:hAnsi="TimesNewRomanPSMT" w:cs="Times New Roman"/>
        </w:rPr>
        <w:br/>
      </w:r>
      <w:r w:rsidRPr="00A445D0">
        <w:rPr>
          <w:rFonts w:ascii="TimesNewRomanPS-BoldMT" w:eastAsia="Times New Roman" w:hAnsi="TimesNewRomanPS-BoldMT" w:cs="Times New Roman"/>
          <w:b/>
          <w:bCs/>
        </w:rPr>
        <w:t>Компенсаторные умения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выходить из положения при дефиците языковых сред</w:t>
      </w:r>
      <w:r>
        <w:rPr>
          <w:rFonts w:ascii="TimesNewRomanPSMT" w:eastAsia="Times New Roman" w:hAnsi="TimesNewRomanPSMT" w:cs="Times New Roman"/>
        </w:rPr>
        <w:t xml:space="preserve">ств: использовать переспрос при </w:t>
      </w:r>
      <w:r w:rsidRPr="00A445D0">
        <w:rPr>
          <w:rFonts w:ascii="TimesNewRomanPSMT" w:eastAsia="Times New Roman" w:hAnsi="TimesNewRomanPSMT" w:cs="Times New Roman"/>
        </w:rPr>
        <w:t>говорении.</w:t>
      </w:r>
      <w:r w:rsidRPr="00A445D0">
        <w:rPr>
          <w:rFonts w:ascii="TimesNewRomanPSMT" w:eastAsia="Times New Roman" w:hAnsi="TimesNewRomanPSMT" w:cs="Times New Roman"/>
        </w:rPr>
        <w:br/>
      </w:r>
      <w:r w:rsidRPr="00A445D0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использовать перифраз, синонимические и антонимические средства при говорении;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 xml:space="preserve">пользоваться языковой и контекстуальной догадкой при </w:t>
      </w:r>
      <w:proofErr w:type="spellStart"/>
      <w:r w:rsidRPr="00A445D0">
        <w:rPr>
          <w:rFonts w:ascii="TimesNewRomanPSMT" w:eastAsia="Times New Roman" w:hAnsi="TimesNewRomanPSMT" w:cs="Times New Roman"/>
        </w:rPr>
        <w:t>аудировании</w:t>
      </w:r>
      <w:proofErr w:type="spellEnd"/>
      <w:r w:rsidRPr="00A445D0">
        <w:rPr>
          <w:rFonts w:ascii="TimesNewRomanPSMT" w:eastAsia="Times New Roman" w:hAnsi="TimesNewRomanPSMT" w:cs="Times New Roman"/>
        </w:rPr>
        <w:t xml:space="preserve"> и чтении.</w:t>
      </w:r>
      <w:r w:rsidRPr="00A445D0">
        <w:rPr>
          <w:rFonts w:ascii="TimesNewRomanPSMT" w:eastAsia="Times New Roman" w:hAnsi="TimesNewRomanPSMT" w:cs="Times New Roman"/>
        </w:rPr>
        <w:br/>
      </w:r>
      <w:r w:rsidRPr="00A445D0">
        <w:rPr>
          <w:rFonts w:ascii="TimesNewRomanPS-BoldMT" w:eastAsia="Times New Roman" w:hAnsi="TimesNewRomanPS-BoldMT" w:cs="Times New Roman"/>
          <w:b/>
          <w:bCs/>
        </w:rPr>
        <w:t xml:space="preserve"> Общественно-научные предметы</w:t>
      </w:r>
      <w:r w:rsidRPr="00A445D0">
        <w:rPr>
          <w:rFonts w:ascii="TimesNewRomanPS-BoldMT" w:eastAsia="Times New Roman" w:hAnsi="TimesNewRomanPS-BoldMT" w:cs="Times New Roman"/>
          <w:b/>
          <w:bCs/>
        </w:rPr>
        <w:br/>
      </w:r>
      <w:r w:rsidRPr="00A445D0">
        <w:rPr>
          <w:rFonts w:ascii="TimesNewRomanPSMT" w:eastAsia="Times New Roman" w:hAnsi="TimesNewRomanPSMT" w:cs="Times New Roman"/>
        </w:rPr>
        <w:t>Изучение предметной области «Общественно-научные предметы» обеспечит: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формирование мировоззренческой, ценност</w:t>
      </w:r>
      <w:r>
        <w:rPr>
          <w:rFonts w:ascii="TimesNewRomanPSMT" w:eastAsia="Times New Roman" w:hAnsi="TimesNewRomanPSMT" w:cs="Times New Roman"/>
        </w:rPr>
        <w:t xml:space="preserve">но-смысловой сферы обучающихся, </w:t>
      </w:r>
      <w:r w:rsidRPr="00A445D0">
        <w:rPr>
          <w:rFonts w:ascii="TimesNewRomanPSMT" w:eastAsia="Times New Roman" w:hAnsi="TimesNewRomanPSMT" w:cs="Times New Roman"/>
        </w:rPr>
        <w:t>личностных основ российской гражд</w:t>
      </w:r>
      <w:r>
        <w:rPr>
          <w:rFonts w:ascii="TimesNewRomanPSMT" w:eastAsia="Times New Roman" w:hAnsi="TimesNewRomanPSMT" w:cs="Times New Roman"/>
        </w:rPr>
        <w:t xml:space="preserve">анской идентичности, социальной </w:t>
      </w:r>
      <w:r w:rsidRPr="00A445D0">
        <w:rPr>
          <w:rFonts w:ascii="TimesNewRomanPSMT" w:eastAsia="Times New Roman" w:hAnsi="TimesNewRomanPSMT" w:cs="Times New Roman"/>
        </w:rPr>
        <w:t xml:space="preserve">ответственности, правового самосознания, </w:t>
      </w:r>
      <w:proofErr w:type="spellStart"/>
      <w:r w:rsidRPr="00A445D0">
        <w:rPr>
          <w:rFonts w:ascii="TimesNewRomanPSMT" w:eastAsia="Times New Roman" w:hAnsi="TimesNewRomanPSMT" w:cs="Times New Roman"/>
        </w:rPr>
        <w:t>п</w:t>
      </w:r>
      <w:r>
        <w:rPr>
          <w:rFonts w:ascii="TimesNewRomanPSMT" w:eastAsia="Times New Roman" w:hAnsi="TimesNewRomanPSMT" w:cs="Times New Roman"/>
        </w:rPr>
        <w:t>оликультурности</w:t>
      </w:r>
      <w:proofErr w:type="spellEnd"/>
      <w:r>
        <w:rPr>
          <w:rFonts w:ascii="TimesNewRomanPSMT" w:eastAsia="Times New Roman" w:hAnsi="TimesNewRomanPSMT" w:cs="Times New Roman"/>
        </w:rPr>
        <w:t xml:space="preserve">, толерантности, </w:t>
      </w:r>
      <w:r w:rsidRPr="00A445D0">
        <w:rPr>
          <w:rFonts w:ascii="TimesNewRomanPSMT" w:eastAsia="Times New Roman" w:hAnsi="TimesNewRomanPSMT" w:cs="Times New Roman"/>
        </w:rPr>
        <w:t>приверженности ценностям, закрепленным в Конституции Российской Федерации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понимание основных принципов жизни обще</w:t>
      </w:r>
      <w:r>
        <w:rPr>
          <w:rFonts w:ascii="TimesNewRomanPSMT" w:eastAsia="Times New Roman" w:hAnsi="TimesNewRomanPSMT" w:cs="Times New Roman"/>
        </w:rPr>
        <w:t xml:space="preserve">ства, роли окружающей среды как </w:t>
      </w:r>
      <w:r w:rsidRPr="00A445D0">
        <w:rPr>
          <w:rFonts w:ascii="TimesNewRomanPSMT" w:eastAsia="Times New Roman" w:hAnsi="TimesNewRomanPSMT" w:cs="Times New Roman"/>
        </w:rPr>
        <w:t>важного фактора формирования качеств личн</w:t>
      </w:r>
      <w:r>
        <w:rPr>
          <w:rFonts w:ascii="TimesNewRomanPSMT" w:eastAsia="Times New Roman" w:hAnsi="TimesNewRomanPSMT" w:cs="Times New Roman"/>
        </w:rPr>
        <w:t xml:space="preserve">ости, ее социализации; владение </w:t>
      </w:r>
      <w:r w:rsidRPr="00A445D0">
        <w:rPr>
          <w:rFonts w:ascii="TimesNewRomanPSMT" w:eastAsia="Times New Roman" w:hAnsi="TimesNewRomanPSMT" w:cs="Times New Roman"/>
        </w:rPr>
        <w:t>экологическим мышлением, обеспечиваю</w:t>
      </w:r>
      <w:r>
        <w:rPr>
          <w:rFonts w:ascii="TimesNewRomanPSMT" w:eastAsia="Times New Roman" w:hAnsi="TimesNewRomanPSMT" w:cs="Times New Roman"/>
        </w:rPr>
        <w:t xml:space="preserve">щим понимание взаимосвязи между </w:t>
      </w:r>
      <w:r w:rsidRPr="00A445D0">
        <w:rPr>
          <w:rFonts w:ascii="TimesNewRomanPSMT" w:eastAsia="Times New Roman" w:hAnsi="TimesNewRomanPSMT" w:cs="Times New Roman"/>
        </w:rPr>
        <w:t>природными, социальными, экономическими и политиче</w:t>
      </w:r>
      <w:r>
        <w:rPr>
          <w:rFonts w:ascii="TimesNewRomanPSMT" w:eastAsia="Times New Roman" w:hAnsi="TimesNewRomanPSMT" w:cs="Times New Roman"/>
        </w:rPr>
        <w:t xml:space="preserve">скими явлениями, их влияния </w:t>
      </w:r>
      <w:r w:rsidRPr="00A445D0">
        <w:rPr>
          <w:rFonts w:ascii="TimesNewRomanPSMT" w:eastAsia="Times New Roman" w:hAnsi="TimesNewRomanPSMT" w:cs="Times New Roman"/>
        </w:rPr>
        <w:t>на качество жизни человека и качество окружающей его среды;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осознание своей роли в целостном, мног</w:t>
      </w:r>
      <w:r>
        <w:rPr>
          <w:rFonts w:ascii="TimesNewRomanPSMT" w:eastAsia="Times New Roman" w:hAnsi="TimesNewRomanPSMT" w:cs="Times New Roman"/>
        </w:rPr>
        <w:t xml:space="preserve">ообразном и быстро изменяющемся </w:t>
      </w:r>
      <w:r w:rsidRPr="00A445D0">
        <w:rPr>
          <w:rFonts w:ascii="TimesNewRomanPSMT" w:eastAsia="Times New Roman" w:hAnsi="TimesNewRomanPSMT" w:cs="Times New Roman"/>
        </w:rPr>
        <w:t>глобальном мире;</w:t>
      </w:r>
      <w:r w:rsidRPr="00A445D0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eastAsia="Times New Roman" w:hAnsi="SymbolMT" w:cs="Times New Roman"/>
        </w:rPr>
        <w:t xml:space="preserve"> </w:t>
      </w:r>
      <w:r w:rsidRPr="00A445D0">
        <w:rPr>
          <w:rFonts w:ascii="TimesNewRomanPSMT" w:eastAsia="Times New Roman" w:hAnsi="TimesNewRomanPSMT" w:cs="Times New Roman"/>
        </w:rPr>
        <w:t>приобретение теоретических знаний и опы</w:t>
      </w:r>
      <w:r>
        <w:rPr>
          <w:rFonts w:ascii="TimesNewRomanPSMT" w:eastAsia="Times New Roman" w:hAnsi="TimesNewRomanPSMT" w:cs="Times New Roman"/>
        </w:rPr>
        <w:t xml:space="preserve">та их применения для адекватной </w:t>
      </w:r>
      <w:r w:rsidRPr="00A445D0">
        <w:rPr>
          <w:rFonts w:ascii="TimesNewRomanPSMT" w:eastAsia="Times New Roman" w:hAnsi="TimesNewRomanPSMT" w:cs="Times New Roman"/>
        </w:rPr>
        <w:t>ориентации в окружающем мире, выработки способо</w:t>
      </w:r>
      <w:r>
        <w:rPr>
          <w:rFonts w:ascii="TimesNewRomanPSMT" w:eastAsia="Times New Roman" w:hAnsi="TimesNewRomanPSMT" w:cs="Times New Roman"/>
        </w:rPr>
        <w:t xml:space="preserve">в адаптации в нем, формирования </w:t>
      </w:r>
      <w:r w:rsidRPr="00A445D0">
        <w:rPr>
          <w:rFonts w:ascii="TimesNewRomanPSMT" w:eastAsia="Times New Roman" w:hAnsi="TimesNewRomanPSMT" w:cs="Times New Roman"/>
        </w:rPr>
        <w:t>собственной активной позиции в общественной жи</w:t>
      </w:r>
      <w:r>
        <w:rPr>
          <w:rFonts w:ascii="TimesNewRomanPSMT" w:eastAsia="Times New Roman" w:hAnsi="TimesNewRomanPSMT" w:cs="Times New Roman"/>
        </w:rPr>
        <w:t xml:space="preserve">зни при решении задач в области </w:t>
      </w:r>
      <w:r w:rsidRPr="00A445D0">
        <w:rPr>
          <w:rFonts w:ascii="TimesNewRomanPSMT" w:eastAsia="Times New Roman" w:hAnsi="TimesNewRomanPSMT" w:cs="Times New Roman"/>
        </w:rPr>
        <w:t>социальных отношений.</w:t>
      </w:r>
      <w:r w:rsidRPr="00A445D0">
        <w:rPr>
          <w:rFonts w:ascii="TimesNewRomanPSMT" w:eastAsia="Times New Roman" w:hAnsi="TimesNewRomanPSMT" w:cs="Times New Roman"/>
        </w:rPr>
        <w:br/>
      </w:r>
      <w:proofErr w:type="gramStart"/>
      <w:r w:rsidRPr="00A445D0">
        <w:rPr>
          <w:rFonts w:ascii="TimesNewRomanPSMT" w:eastAsia="Times New Roman" w:hAnsi="TimesNewRomanPSMT" w:cs="Times New Roman"/>
        </w:rPr>
        <w:t>При изучении учебных предметов общественно-научной направленности задача развития</w:t>
      </w:r>
      <w:r w:rsidRPr="00A445D0">
        <w:rPr>
          <w:rFonts w:ascii="TimesNewRomanPSMT" w:eastAsia="Times New Roman" w:hAnsi="TimesNewRomanPSMT" w:cs="Times New Roman"/>
        </w:rPr>
        <w:br/>
        <w:t>и воспитания личности обучающихся является приоритетной (для обучающихся с</w:t>
      </w:r>
      <w:r w:rsidRPr="00A445D0">
        <w:rPr>
          <w:rFonts w:ascii="TimesNewRomanPSMT" w:eastAsia="Times New Roman" w:hAnsi="TimesNewRomanPSMT" w:cs="Times New Roman"/>
        </w:rPr>
        <w:br/>
        <w:t>расстройствами аутистического спектра приоритетной является задача социализации).</w:t>
      </w:r>
      <w:r w:rsidRPr="00A445D0">
        <w:rPr>
          <w:rFonts w:ascii="TimesNewRomanPSMT" w:eastAsia="Times New Roman" w:hAnsi="TimesNewRomanPSMT" w:cs="Times New Roman"/>
        </w:rPr>
        <w:br/>
      </w:r>
      <w:proofErr w:type="gramEnd"/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133D7">
        <w:rPr>
          <w:rFonts w:ascii="Arial" w:eastAsia="Times New Roman" w:hAnsi="Arial" w:cs="Arial"/>
          <w:sz w:val="24"/>
          <w:szCs w:val="24"/>
        </w:rPr>
        <w:t> 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</w:rPr>
        <w:t>Календарно-тематическое планирование 8 класс.</w:t>
      </w:r>
    </w:p>
    <w:tbl>
      <w:tblPr>
        <w:tblW w:w="17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279"/>
        <w:gridCol w:w="9859"/>
        <w:gridCol w:w="1118"/>
        <w:gridCol w:w="1129"/>
      </w:tblGrid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Дата план.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Дата факт.</w:t>
            </w: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Unit</w:t>
            </w:r>
            <w:proofErr w:type="spellEnd"/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 xml:space="preserve"> 1. Спорт </w:t>
            </w:r>
          </w:p>
          <w:p w:rsidR="006F6F53" w:rsidRPr="005133D7" w:rsidRDefault="006F6F53" w:rsidP="006F6F5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133D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Каникулы дома и за границей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Диагностическая контрольная работа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Контроль навыков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аудирования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, чтения, письменной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Спортивные виды и игры.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понимать 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прослушанное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, использовать новую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Спорт и здоровье.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работать с текстом по прослушанному тексту, правильно употреблять глагол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usedto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Спортивная одежда и инвентарь.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Древние и современные олимпийские игры.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Известные спортсмены и тренеры.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Параолимпийские игры.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Спо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рт в Бр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итании.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вести беседу по 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прослушанному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, составлять рассказ о спорте, используя спортивную лексику.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Спорт в России.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понимать 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прослушанное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, грамотно употреблять спортивную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История олимпийских игр.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понимать 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прослушанное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и работать с текстом, грамотно вести беседу о спорте.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текст и отвечать на вопросы, использовать новую лексику в речи.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Тест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показать свои знания по разделу, используя лексико-грамматический материал.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Проект «Олимпийские игры».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Защита проекта «Олимпийские игры».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Контрольная работа (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Контроль навыков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аудирования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Unit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2. Представляем искусство: театр.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История развлечений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показать знания и умения, полученные в данном разделе.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Театр в древние времена.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на слух и выполнять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Описание театра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Покупка театральных билетов.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Посещение театра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грамматических навыков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Пьесы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Шкспира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творческого потенциала, расширение словарного запаса, формирование умения грамотно работать с информацией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Театр пантомима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Совершенствование лексических и грамматических навыков, полученных в ходе изучения темы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История театра.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Развитие навыков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аудирования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У. Шекспир – известный английский драматург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чтения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Театр «Глобус» в XVII веке и в наши дни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Расширение объёма продуктивного и рецептивного лексического минимума за счёт лексических средств, обслуживающих новую тему.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Известные русские театры.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письменной речи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Известные русские театры.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чтения.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Овладение лексическими единицами по теме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Овладение умениями вести диалог-расспрос, запрашивая и сообщая фактическую информацию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Тренировка лексики в разных ситуациях общения. Совершенствование коммуникативных умений в говорении,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аудировании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, чтении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письменной речи — рассказ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Тест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чтения  с выборочным пониманием нужной или интересующей информации (поисковое чтение) с целью формирования умения полно и точно понимать содержание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Проект: «Известные пьесы У. Шекспира».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грамматических навыков.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Защита  проекта: «Известные пьесы У. Шекспира».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Тренировка лексики в разных ситуациях общения. Совершенствование коммуникативных умений в говорении,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аудировании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, чтении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Контрольная работа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 навыков диалогической, монологической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Овладение страноведческим материалом по принципу поликультурной вариативности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творческого потенциала, расширение словарного запаса, формирование умения грамотно работать с информацией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Unit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3. Представляем искусство: кино.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Совершенствование  языковых знаний и навыков (лексический и грамматический </w:t>
            </w: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материал)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История кино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Закрепление лексических единиц.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Звёзды кино XX века. Артикль с названиями фильмов, театров, музеев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Расширение объёма продуктивного и рецептивного лексического минимума за счёт лексических средств, обслуживающих новую тему.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Звёзды кино XX века.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Косвенная речь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творчески самостоятельно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Типы фильмов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устной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Степени сравнения прилагательных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Развитие навыков письменной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Описание и обсуждение фильмов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Степени сравнения прилагательных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Формальный и неформальный Английский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прослушанный текст; извлекать из текста необходимую информацию; составлять монологи, диалоги по ключевым словам.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Словообразование прилагательных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правильно воспроизвести прослушанную музыку; грамотно выполнять лексико-грамматический материал.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История Голливуда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работать по прочитанному тексту;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Walt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Disney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и его фильмы.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понять прослушанный текст и дополнить утверждения;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История русского кинематографа.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составлять диалоги по предложенной теме; рассказать об одном из кинотеатров.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Проект: «Мой любимый фильм»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текст на слух и работать по нему; правильно произносить новые слова и употреблять их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Защита проекта: «Мой любимый </w:t>
            </w: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фильм»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 xml:space="preserve">Уметь соотнести содержание текстов для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аудирования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с имеющимися утверждениями.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правильно произносить лексику; соотносить фильмы, актеров на картинках с текстами.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текст на слух и работать с ним;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грамотно переводить предложения с английского языка на русский язык; правильно произносить английские слова.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воспринимать текст на слух и выполнять упражнения по нему;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Тест №3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правильно произносить слова после прослушивания текста; грамотно выполнять лексико-грамматические упражнения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текст и выбрать правильные утверждения;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Контрольная работа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 навыков изучающего и поискового чтения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работать по прослушанному тексту; правильно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грамотно высказываться о любимом фильме.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Unit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№4. Выдающиеся люди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выбрать правильные заголовки к тексту; уметь работать с текстом после прослушивания; воспроизвести прослушанные диалоги.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Известные зарубежные люди.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соотносить утверждения верно/неверно/ в тексте не сказано с содержанием прослушанного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текста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.У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меть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Пассивный залог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Выдающиеся зарубежные художники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Выдающиеся русские художники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Использовать лексику по теме.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Пассивный залог (прошедшее время)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Пассивный залог (настоящее время)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Известные зарубежные писатели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Известные русские писатели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Использовать лексику по теме.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Великие зарубежные учёные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творчески самостоятельно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Исаак Ньютон.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воспринимать английскую речь на слух; извлекать необходимую информацию и работать с текстом;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Великие русские учёные.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Михаил Ломоносов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воспринимать текст, лексику на слух; правильно использовать в речи пассивный залог.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Синонимы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использовать новую лексику в речи, в выполнении упражнений.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Биографии выдающихся людей.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работать с прослушанными текстами; отвечать на вопросы по теме.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Джеймс Кук.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извлекать необходимую информацию из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Королева Елизавета II.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Уметь извлекать необходимую информацию из текста; различать значения синонимов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tolearn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tostudy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и</w:t>
            </w:r>
            <w:proofErr w:type="spellEnd"/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правильно употреблять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Леонардо</w:t>
            </w:r>
            <w:proofErr w:type="gram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Д</w:t>
            </w:r>
            <w:proofErr w:type="gram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 Винчи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извлекать необходимую информацию из прослушанного текста;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Джон Констебл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прочитанный текст и работать по нему.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Королева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текст на слух и работать по нему; извлекать необходимую информацию из текста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Бил Гейтс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вести беседу о великих людях на основе прочитанных текстов.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Контрольная работа  (письмо).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контроль навыков письменной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Проект: «Выдающийся человек, </w:t>
            </w: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который меня вдохновил»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 xml:space="preserve">Уметь правильно произносить введенную лексику; грамотно выполнять 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лексико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 xml:space="preserve"> — </w:t>
            </w: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Защита проекта: «Выдающийся человек, который меня вдохновил»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вести беседу по данной теме, используя информацию из текстов.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</w:t>
            </w:r>
            <w:proofErr w:type="spellStart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работать с прослушанным текстом;</w:t>
            </w:r>
          </w:p>
          <w:p w:rsidR="006F6F53" w:rsidRPr="005133D7" w:rsidRDefault="006F6F53" w:rsidP="006F6F5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— извлекать необходимую  информацию из прочитанного текста и отвечать на вопросы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понимать текст на слух; составлять рассказ о бизнесмене по полученной информации из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вести беседу по заданной теме, используя лексико-грамматический материал блока.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извлекать необходимую информацию; показать знания лексики.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Тест №4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работать с прослушанным текстом;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AB0562" w:rsidP="006F6F5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101-10</w:t>
            </w:r>
            <w:r w:rsidRPr="005133D7">
              <w:rPr>
                <w:rFonts w:eastAsia="Times New Roman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</w:tbl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133D7">
        <w:rPr>
          <w:rFonts w:ascii="Arial" w:eastAsia="Times New Roman" w:hAnsi="Arial" w:cs="Arial"/>
          <w:sz w:val="24"/>
          <w:szCs w:val="24"/>
        </w:rPr>
        <w:t> </w:t>
      </w:r>
    </w:p>
    <w:p w:rsidR="0078105F" w:rsidRPr="005133D7" w:rsidRDefault="0078105F"/>
    <w:sectPr w:rsidR="0078105F" w:rsidRPr="005133D7" w:rsidSect="005133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5F"/>
    <w:multiLevelType w:val="multilevel"/>
    <w:tmpl w:val="D1A68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1C87"/>
    <w:multiLevelType w:val="multilevel"/>
    <w:tmpl w:val="364C7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6C9F"/>
    <w:multiLevelType w:val="multilevel"/>
    <w:tmpl w:val="9E1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06F2"/>
    <w:multiLevelType w:val="multilevel"/>
    <w:tmpl w:val="4070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E032B"/>
    <w:multiLevelType w:val="multilevel"/>
    <w:tmpl w:val="624A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87042"/>
    <w:multiLevelType w:val="multilevel"/>
    <w:tmpl w:val="B54C9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F2DD3"/>
    <w:multiLevelType w:val="multilevel"/>
    <w:tmpl w:val="779C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682A5D"/>
    <w:multiLevelType w:val="multilevel"/>
    <w:tmpl w:val="B756E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C51D90"/>
    <w:multiLevelType w:val="multilevel"/>
    <w:tmpl w:val="9ECA4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9F2BD6"/>
    <w:multiLevelType w:val="multilevel"/>
    <w:tmpl w:val="B4A0E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8B5E62"/>
    <w:multiLevelType w:val="multilevel"/>
    <w:tmpl w:val="5E101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121ABA"/>
    <w:multiLevelType w:val="multilevel"/>
    <w:tmpl w:val="FF96B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743E8B"/>
    <w:multiLevelType w:val="multilevel"/>
    <w:tmpl w:val="55448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586B40"/>
    <w:multiLevelType w:val="multilevel"/>
    <w:tmpl w:val="6FB86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E2EAE"/>
    <w:multiLevelType w:val="multilevel"/>
    <w:tmpl w:val="EB162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033384"/>
    <w:multiLevelType w:val="multilevel"/>
    <w:tmpl w:val="04B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220EF1"/>
    <w:multiLevelType w:val="multilevel"/>
    <w:tmpl w:val="D8CA7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314FF3"/>
    <w:multiLevelType w:val="multilevel"/>
    <w:tmpl w:val="BB36B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DA3418"/>
    <w:multiLevelType w:val="multilevel"/>
    <w:tmpl w:val="7EBEA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726305"/>
    <w:multiLevelType w:val="multilevel"/>
    <w:tmpl w:val="0A26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984B64"/>
    <w:multiLevelType w:val="multilevel"/>
    <w:tmpl w:val="E0001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05349C"/>
    <w:multiLevelType w:val="multilevel"/>
    <w:tmpl w:val="2B3ABB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6F1D20"/>
    <w:multiLevelType w:val="multilevel"/>
    <w:tmpl w:val="147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43554C"/>
    <w:multiLevelType w:val="multilevel"/>
    <w:tmpl w:val="2E2A8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694A76"/>
    <w:multiLevelType w:val="multilevel"/>
    <w:tmpl w:val="BF0A5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1D46C7"/>
    <w:multiLevelType w:val="multilevel"/>
    <w:tmpl w:val="F5624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C21765"/>
    <w:multiLevelType w:val="multilevel"/>
    <w:tmpl w:val="53D20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16323D"/>
    <w:multiLevelType w:val="multilevel"/>
    <w:tmpl w:val="00365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E1738"/>
    <w:multiLevelType w:val="multilevel"/>
    <w:tmpl w:val="CB005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8831F5"/>
    <w:multiLevelType w:val="multilevel"/>
    <w:tmpl w:val="939E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AC7E1C"/>
    <w:multiLevelType w:val="multilevel"/>
    <w:tmpl w:val="A8E2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4C714E"/>
    <w:multiLevelType w:val="multilevel"/>
    <w:tmpl w:val="0CDCC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756588"/>
    <w:multiLevelType w:val="multilevel"/>
    <w:tmpl w:val="B79E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613BFE"/>
    <w:multiLevelType w:val="multilevel"/>
    <w:tmpl w:val="6F082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836EB1"/>
    <w:multiLevelType w:val="multilevel"/>
    <w:tmpl w:val="B9E86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445565"/>
    <w:multiLevelType w:val="multilevel"/>
    <w:tmpl w:val="AE7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856BF3"/>
    <w:multiLevelType w:val="multilevel"/>
    <w:tmpl w:val="35764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741191"/>
    <w:multiLevelType w:val="multilevel"/>
    <w:tmpl w:val="12C6B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7C3B1C"/>
    <w:multiLevelType w:val="multilevel"/>
    <w:tmpl w:val="B2063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B838E8"/>
    <w:multiLevelType w:val="multilevel"/>
    <w:tmpl w:val="B49EA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C7274D"/>
    <w:multiLevelType w:val="multilevel"/>
    <w:tmpl w:val="E1D2E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3C187D"/>
    <w:multiLevelType w:val="multilevel"/>
    <w:tmpl w:val="6D663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5D65FA"/>
    <w:multiLevelType w:val="multilevel"/>
    <w:tmpl w:val="F2A8A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30B775F"/>
    <w:multiLevelType w:val="multilevel"/>
    <w:tmpl w:val="6E68F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B420FB"/>
    <w:multiLevelType w:val="multilevel"/>
    <w:tmpl w:val="F86A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B663D2"/>
    <w:multiLevelType w:val="multilevel"/>
    <w:tmpl w:val="8076A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4DF0E2F"/>
    <w:multiLevelType w:val="multilevel"/>
    <w:tmpl w:val="C95C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7C2394"/>
    <w:multiLevelType w:val="multilevel"/>
    <w:tmpl w:val="59267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99B32AD"/>
    <w:multiLevelType w:val="multilevel"/>
    <w:tmpl w:val="91D64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E156B1D"/>
    <w:multiLevelType w:val="multilevel"/>
    <w:tmpl w:val="04DC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FD31C5"/>
    <w:multiLevelType w:val="multilevel"/>
    <w:tmpl w:val="341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2E7870"/>
    <w:multiLevelType w:val="multilevel"/>
    <w:tmpl w:val="714E4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795430"/>
    <w:multiLevelType w:val="multilevel"/>
    <w:tmpl w:val="F9DAE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D60F4E"/>
    <w:multiLevelType w:val="multilevel"/>
    <w:tmpl w:val="AA307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8F4377"/>
    <w:multiLevelType w:val="multilevel"/>
    <w:tmpl w:val="D29AF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A80741"/>
    <w:multiLevelType w:val="multilevel"/>
    <w:tmpl w:val="045C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B2F63"/>
    <w:multiLevelType w:val="multilevel"/>
    <w:tmpl w:val="416C1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21720AF"/>
    <w:multiLevelType w:val="multilevel"/>
    <w:tmpl w:val="23189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28B0A69"/>
    <w:multiLevelType w:val="multilevel"/>
    <w:tmpl w:val="24485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903D91"/>
    <w:multiLevelType w:val="multilevel"/>
    <w:tmpl w:val="2CF63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FC64FC"/>
    <w:multiLevelType w:val="multilevel"/>
    <w:tmpl w:val="D818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5806FF7"/>
    <w:multiLevelType w:val="multilevel"/>
    <w:tmpl w:val="2A4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DF2303"/>
    <w:multiLevelType w:val="multilevel"/>
    <w:tmpl w:val="D3B66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2530E3"/>
    <w:multiLevelType w:val="multilevel"/>
    <w:tmpl w:val="7E0C2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A43256B"/>
    <w:multiLevelType w:val="multilevel"/>
    <w:tmpl w:val="5D6A3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A7351C7"/>
    <w:multiLevelType w:val="multilevel"/>
    <w:tmpl w:val="FF7CE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B9D14A2"/>
    <w:multiLevelType w:val="multilevel"/>
    <w:tmpl w:val="96E8A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BB6564A"/>
    <w:multiLevelType w:val="multilevel"/>
    <w:tmpl w:val="3770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C145B1D"/>
    <w:multiLevelType w:val="multilevel"/>
    <w:tmpl w:val="487AF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CB91184"/>
    <w:multiLevelType w:val="multilevel"/>
    <w:tmpl w:val="3EF49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DD22D7A"/>
    <w:multiLevelType w:val="multilevel"/>
    <w:tmpl w:val="DA70B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DF329DD"/>
    <w:multiLevelType w:val="multilevel"/>
    <w:tmpl w:val="9B7ED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E333255"/>
    <w:multiLevelType w:val="multilevel"/>
    <w:tmpl w:val="34388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ECD6442"/>
    <w:multiLevelType w:val="multilevel"/>
    <w:tmpl w:val="25EA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E27D5A"/>
    <w:multiLevelType w:val="multilevel"/>
    <w:tmpl w:val="8EBA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2A181D"/>
    <w:multiLevelType w:val="multilevel"/>
    <w:tmpl w:val="996AE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2D0E14"/>
    <w:multiLevelType w:val="multilevel"/>
    <w:tmpl w:val="8CE6C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0435096"/>
    <w:multiLevelType w:val="multilevel"/>
    <w:tmpl w:val="84A8B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5513A4E"/>
    <w:multiLevelType w:val="multilevel"/>
    <w:tmpl w:val="ED765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6D037F1"/>
    <w:multiLevelType w:val="multilevel"/>
    <w:tmpl w:val="CC6E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3423F6"/>
    <w:multiLevelType w:val="multilevel"/>
    <w:tmpl w:val="A33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8FC723D"/>
    <w:multiLevelType w:val="multilevel"/>
    <w:tmpl w:val="AA2A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AD20432"/>
    <w:multiLevelType w:val="multilevel"/>
    <w:tmpl w:val="3BB85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B021475"/>
    <w:multiLevelType w:val="multilevel"/>
    <w:tmpl w:val="1E2E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1015B5"/>
    <w:multiLevelType w:val="multilevel"/>
    <w:tmpl w:val="EF20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D6109DF"/>
    <w:multiLevelType w:val="hybridMultilevel"/>
    <w:tmpl w:val="11B8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E66397D"/>
    <w:multiLevelType w:val="multilevel"/>
    <w:tmpl w:val="810E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80431"/>
    <w:multiLevelType w:val="multilevel"/>
    <w:tmpl w:val="F5126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17B01C7"/>
    <w:multiLevelType w:val="multilevel"/>
    <w:tmpl w:val="D38C1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2D31468"/>
    <w:multiLevelType w:val="multilevel"/>
    <w:tmpl w:val="3B4E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3F50434"/>
    <w:multiLevelType w:val="multilevel"/>
    <w:tmpl w:val="E782E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45F5E9F"/>
    <w:multiLevelType w:val="multilevel"/>
    <w:tmpl w:val="8D78D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4A6076F"/>
    <w:multiLevelType w:val="multilevel"/>
    <w:tmpl w:val="C21A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7B977C9"/>
    <w:multiLevelType w:val="multilevel"/>
    <w:tmpl w:val="37EE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7101AA"/>
    <w:multiLevelType w:val="multilevel"/>
    <w:tmpl w:val="E58E2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90821E9"/>
    <w:multiLevelType w:val="multilevel"/>
    <w:tmpl w:val="22CA2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A0E7363"/>
    <w:multiLevelType w:val="multilevel"/>
    <w:tmpl w:val="C9181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C4F576A"/>
    <w:multiLevelType w:val="multilevel"/>
    <w:tmpl w:val="A6BA9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DFC2F21"/>
    <w:multiLevelType w:val="multilevel"/>
    <w:tmpl w:val="708AB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6D1FC0"/>
    <w:multiLevelType w:val="multilevel"/>
    <w:tmpl w:val="7334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FA72198"/>
    <w:multiLevelType w:val="multilevel"/>
    <w:tmpl w:val="05B8D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C634D9"/>
    <w:multiLevelType w:val="multilevel"/>
    <w:tmpl w:val="37E4A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1A52259"/>
    <w:multiLevelType w:val="multilevel"/>
    <w:tmpl w:val="E17E2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23231C9"/>
    <w:multiLevelType w:val="multilevel"/>
    <w:tmpl w:val="46BC0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3042EDC"/>
    <w:multiLevelType w:val="multilevel"/>
    <w:tmpl w:val="F73C6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3902242"/>
    <w:multiLevelType w:val="multilevel"/>
    <w:tmpl w:val="C8A0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3AA06F3"/>
    <w:multiLevelType w:val="multilevel"/>
    <w:tmpl w:val="9A5A0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4651618"/>
    <w:multiLevelType w:val="multilevel"/>
    <w:tmpl w:val="ABC63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5F17031"/>
    <w:multiLevelType w:val="multilevel"/>
    <w:tmpl w:val="9A9A8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66724A5"/>
    <w:multiLevelType w:val="multilevel"/>
    <w:tmpl w:val="00B22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7960109"/>
    <w:multiLevelType w:val="multilevel"/>
    <w:tmpl w:val="E3E4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7B94EA3"/>
    <w:multiLevelType w:val="multilevel"/>
    <w:tmpl w:val="FFA02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915685B"/>
    <w:multiLevelType w:val="multilevel"/>
    <w:tmpl w:val="7838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AC82137"/>
    <w:multiLevelType w:val="multilevel"/>
    <w:tmpl w:val="F5BCB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ACB162D"/>
    <w:multiLevelType w:val="multilevel"/>
    <w:tmpl w:val="EEDE4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AF55452"/>
    <w:multiLevelType w:val="multilevel"/>
    <w:tmpl w:val="08F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B9E3715"/>
    <w:multiLevelType w:val="multilevel"/>
    <w:tmpl w:val="AEBAC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BA95FD8"/>
    <w:multiLevelType w:val="multilevel"/>
    <w:tmpl w:val="3544B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CFD3ADF"/>
    <w:multiLevelType w:val="multilevel"/>
    <w:tmpl w:val="705CD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F7F6C90"/>
    <w:multiLevelType w:val="multilevel"/>
    <w:tmpl w:val="290C0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74"/>
  </w:num>
  <w:num w:numId="3">
    <w:abstractNumId w:val="100"/>
  </w:num>
  <w:num w:numId="4">
    <w:abstractNumId w:val="2"/>
  </w:num>
  <w:num w:numId="5">
    <w:abstractNumId w:val="94"/>
  </w:num>
  <w:num w:numId="6">
    <w:abstractNumId w:val="61"/>
  </w:num>
  <w:num w:numId="7">
    <w:abstractNumId w:val="36"/>
  </w:num>
  <w:num w:numId="8">
    <w:abstractNumId w:val="86"/>
  </w:num>
  <w:num w:numId="9">
    <w:abstractNumId w:val="31"/>
  </w:num>
  <w:num w:numId="10">
    <w:abstractNumId w:val="73"/>
  </w:num>
  <w:num w:numId="11">
    <w:abstractNumId w:val="110"/>
  </w:num>
  <w:num w:numId="12">
    <w:abstractNumId w:val="55"/>
  </w:num>
  <w:num w:numId="13">
    <w:abstractNumId w:val="50"/>
  </w:num>
  <w:num w:numId="14">
    <w:abstractNumId w:val="20"/>
  </w:num>
  <w:num w:numId="15">
    <w:abstractNumId w:val="99"/>
  </w:num>
  <w:num w:numId="16">
    <w:abstractNumId w:val="40"/>
  </w:num>
  <w:num w:numId="17">
    <w:abstractNumId w:val="82"/>
  </w:num>
  <w:num w:numId="18">
    <w:abstractNumId w:val="42"/>
  </w:num>
  <w:num w:numId="19">
    <w:abstractNumId w:val="46"/>
  </w:num>
  <w:num w:numId="20">
    <w:abstractNumId w:val="77"/>
  </w:num>
  <w:num w:numId="21">
    <w:abstractNumId w:val="32"/>
  </w:num>
  <w:num w:numId="22">
    <w:abstractNumId w:val="7"/>
  </w:num>
  <w:num w:numId="23">
    <w:abstractNumId w:val="106"/>
  </w:num>
  <w:num w:numId="24">
    <w:abstractNumId w:val="91"/>
  </w:num>
  <w:num w:numId="25">
    <w:abstractNumId w:val="83"/>
  </w:num>
  <w:num w:numId="26">
    <w:abstractNumId w:val="53"/>
  </w:num>
  <w:num w:numId="27">
    <w:abstractNumId w:val="19"/>
  </w:num>
  <w:num w:numId="28">
    <w:abstractNumId w:val="107"/>
  </w:num>
  <w:num w:numId="29">
    <w:abstractNumId w:val="115"/>
  </w:num>
  <w:num w:numId="30">
    <w:abstractNumId w:val="22"/>
  </w:num>
  <w:num w:numId="31">
    <w:abstractNumId w:val="93"/>
  </w:num>
  <w:num w:numId="32">
    <w:abstractNumId w:val="18"/>
  </w:num>
  <w:num w:numId="33">
    <w:abstractNumId w:val="21"/>
  </w:num>
  <w:num w:numId="34">
    <w:abstractNumId w:val="8"/>
  </w:num>
  <w:num w:numId="35">
    <w:abstractNumId w:val="44"/>
  </w:num>
  <w:num w:numId="36">
    <w:abstractNumId w:val="12"/>
  </w:num>
  <w:num w:numId="37">
    <w:abstractNumId w:val="105"/>
  </w:num>
  <w:num w:numId="38">
    <w:abstractNumId w:val="101"/>
  </w:num>
  <w:num w:numId="39">
    <w:abstractNumId w:val="15"/>
  </w:num>
  <w:num w:numId="40">
    <w:abstractNumId w:val="54"/>
  </w:num>
  <w:num w:numId="41">
    <w:abstractNumId w:val="108"/>
  </w:num>
  <w:num w:numId="42">
    <w:abstractNumId w:val="98"/>
  </w:num>
  <w:num w:numId="43">
    <w:abstractNumId w:val="118"/>
  </w:num>
  <w:num w:numId="44">
    <w:abstractNumId w:val="51"/>
  </w:num>
  <w:num w:numId="45">
    <w:abstractNumId w:val="111"/>
  </w:num>
  <w:num w:numId="46">
    <w:abstractNumId w:val="71"/>
  </w:num>
  <w:num w:numId="47">
    <w:abstractNumId w:val="112"/>
  </w:num>
  <w:num w:numId="48">
    <w:abstractNumId w:val="89"/>
  </w:num>
  <w:num w:numId="49">
    <w:abstractNumId w:val="63"/>
  </w:num>
  <w:num w:numId="50">
    <w:abstractNumId w:val="28"/>
  </w:num>
  <w:num w:numId="51">
    <w:abstractNumId w:val="64"/>
  </w:num>
  <w:num w:numId="52">
    <w:abstractNumId w:val="104"/>
  </w:num>
  <w:num w:numId="53">
    <w:abstractNumId w:val="69"/>
  </w:num>
  <w:num w:numId="54">
    <w:abstractNumId w:val="103"/>
  </w:num>
  <w:num w:numId="55">
    <w:abstractNumId w:val="81"/>
  </w:num>
  <w:num w:numId="56">
    <w:abstractNumId w:val="78"/>
  </w:num>
  <w:num w:numId="57">
    <w:abstractNumId w:val="90"/>
  </w:num>
  <w:num w:numId="58">
    <w:abstractNumId w:val="87"/>
  </w:num>
  <w:num w:numId="59">
    <w:abstractNumId w:val="23"/>
  </w:num>
  <w:num w:numId="60">
    <w:abstractNumId w:val="60"/>
  </w:num>
  <w:num w:numId="61">
    <w:abstractNumId w:val="116"/>
  </w:num>
  <w:num w:numId="62">
    <w:abstractNumId w:val="96"/>
  </w:num>
  <w:num w:numId="63">
    <w:abstractNumId w:val="92"/>
  </w:num>
  <w:num w:numId="64">
    <w:abstractNumId w:val="41"/>
  </w:num>
  <w:num w:numId="65">
    <w:abstractNumId w:val="24"/>
  </w:num>
  <w:num w:numId="66">
    <w:abstractNumId w:val="48"/>
  </w:num>
  <w:num w:numId="67">
    <w:abstractNumId w:val="38"/>
  </w:num>
  <w:num w:numId="68">
    <w:abstractNumId w:val="114"/>
  </w:num>
  <w:num w:numId="69">
    <w:abstractNumId w:val="52"/>
  </w:num>
  <w:num w:numId="70">
    <w:abstractNumId w:val="45"/>
  </w:num>
  <w:num w:numId="71">
    <w:abstractNumId w:val="10"/>
  </w:num>
  <w:num w:numId="72">
    <w:abstractNumId w:val="13"/>
  </w:num>
  <w:num w:numId="73">
    <w:abstractNumId w:val="68"/>
  </w:num>
  <w:num w:numId="74">
    <w:abstractNumId w:val="14"/>
  </w:num>
  <w:num w:numId="75">
    <w:abstractNumId w:val="37"/>
  </w:num>
  <w:num w:numId="76">
    <w:abstractNumId w:val="35"/>
  </w:num>
  <w:num w:numId="77">
    <w:abstractNumId w:val="119"/>
  </w:num>
  <w:num w:numId="78">
    <w:abstractNumId w:val="109"/>
  </w:num>
  <w:num w:numId="79">
    <w:abstractNumId w:val="75"/>
  </w:num>
  <w:num w:numId="80">
    <w:abstractNumId w:val="66"/>
  </w:num>
  <w:num w:numId="81">
    <w:abstractNumId w:val="117"/>
  </w:num>
  <w:num w:numId="82">
    <w:abstractNumId w:val="16"/>
  </w:num>
  <w:num w:numId="83">
    <w:abstractNumId w:val="62"/>
  </w:num>
  <w:num w:numId="84">
    <w:abstractNumId w:val="0"/>
  </w:num>
  <w:num w:numId="85">
    <w:abstractNumId w:val="29"/>
  </w:num>
  <w:num w:numId="86">
    <w:abstractNumId w:val="58"/>
  </w:num>
  <w:num w:numId="87">
    <w:abstractNumId w:val="72"/>
  </w:num>
  <w:num w:numId="88">
    <w:abstractNumId w:val="97"/>
  </w:num>
  <w:num w:numId="89">
    <w:abstractNumId w:val="56"/>
  </w:num>
  <w:num w:numId="90">
    <w:abstractNumId w:val="65"/>
  </w:num>
  <w:num w:numId="91">
    <w:abstractNumId w:val="113"/>
  </w:num>
  <w:num w:numId="92">
    <w:abstractNumId w:val="4"/>
  </w:num>
  <w:num w:numId="93">
    <w:abstractNumId w:val="25"/>
  </w:num>
  <w:num w:numId="94">
    <w:abstractNumId w:val="6"/>
  </w:num>
  <w:num w:numId="95">
    <w:abstractNumId w:val="34"/>
  </w:num>
  <w:num w:numId="96">
    <w:abstractNumId w:val="102"/>
  </w:num>
  <w:num w:numId="97">
    <w:abstractNumId w:val="84"/>
  </w:num>
  <w:num w:numId="98">
    <w:abstractNumId w:val="17"/>
  </w:num>
  <w:num w:numId="99">
    <w:abstractNumId w:val="27"/>
  </w:num>
  <w:num w:numId="100">
    <w:abstractNumId w:val="5"/>
  </w:num>
  <w:num w:numId="101">
    <w:abstractNumId w:val="3"/>
  </w:num>
  <w:num w:numId="102">
    <w:abstractNumId w:val="11"/>
  </w:num>
  <w:num w:numId="103">
    <w:abstractNumId w:val="70"/>
  </w:num>
  <w:num w:numId="104">
    <w:abstractNumId w:val="39"/>
  </w:num>
  <w:num w:numId="105">
    <w:abstractNumId w:val="95"/>
  </w:num>
  <w:num w:numId="106">
    <w:abstractNumId w:val="30"/>
  </w:num>
  <w:num w:numId="107">
    <w:abstractNumId w:val="26"/>
  </w:num>
  <w:num w:numId="108">
    <w:abstractNumId w:val="80"/>
  </w:num>
  <w:num w:numId="109">
    <w:abstractNumId w:val="1"/>
  </w:num>
  <w:num w:numId="110">
    <w:abstractNumId w:val="33"/>
  </w:num>
  <w:num w:numId="111">
    <w:abstractNumId w:val="88"/>
  </w:num>
  <w:num w:numId="112">
    <w:abstractNumId w:val="57"/>
  </w:num>
  <w:num w:numId="113">
    <w:abstractNumId w:val="76"/>
  </w:num>
  <w:num w:numId="114">
    <w:abstractNumId w:val="49"/>
  </w:num>
  <w:num w:numId="115">
    <w:abstractNumId w:val="59"/>
  </w:num>
  <w:num w:numId="116">
    <w:abstractNumId w:val="47"/>
  </w:num>
  <w:num w:numId="117">
    <w:abstractNumId w:val="79"/>
  </w:num>
  <w:num w:numId="118">
    <w:abstractNumId w:val="43"/>
  </w:num>
  <w:num w:numId="119">
    <w:abstractNumId w:val="9"/>
  </w:num>
  <w:num w:numId="120">
    <w:abstractNumId w:val="8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53"/>
    <w:rsid w:val="004221A0"/>
    <w:rsid w:val="005133D7"/>
    <w:rsid w:val="006F6F53"/>
    <w:rsid w:val="0078105F"/>
    <w:rsid w:val="00AB0562"/>
    <w:rsid w:val="00B32EFD"/>
    <w:rsid w:val="00C428CC"/>
    <w:rsid w:val="00D01347"/>
    <w:rsid w:val="00E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133D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2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133D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2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38F0-5856-4B50-95BA-750C282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2021-11-12T09:11:00Z</dcterms:created>
  <dcterms:modified xsi:type="dcterms:W3CDTF">2021-11-12T09:11:00Z</dcterms:modified>
</cp:coreProperties>
</file>